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9D6F46" w:rsidRDefault="009D6F46">
      <w:pPr>
        <w:spacing w:line="200" w:lineRule="exact"/>
        <w:rPr>
          <w:sz w:val="24"/>
          <w:szCs w:val="24"/>
        </w:rPr>
      </w:pPr>
    </w:p>
    <w:p w:rsidR="009D6F46" w:rsidRDefault="009D6F46">
      <w:pPr>
        <w:spacing w:line="200" w:lineRule="exact"/>
        <w:rPr>
          <w:sz w:val="24"/>
          <w:szCs w:val="24"/>
        </w:rPr>
      </w:pPr>
    </w:p>
    <w:p w:rsidR="009D6F46" w:rsidRDefault="009D6F46">
      <w:pPr>
        <w:spacing w:line="200" w:lineRule="exact"/>
        <w:rPr>
          <w:sz w:val="24"/>
          <w:szCs w:val="24"/>
        </w:rPr>
      </w:pPr>
    </w:p>
    <w:p w:rsidR="009D6F46" w:rsidRDefault="009D6F46">
      <w:pPr>
        <w:spacing w:line="200" w:lineRule="exact"/>
        <w:rPr>
          <w:sz w:val="24"/>
          <w:szCs w:val="24"/>
        </w:rPr>
      </w:pPr>
    </w:p>
    <w:p w:rsidR="009D6F46" w:rsidRDefault="009D6F46">
      <w:pPr>
        <w:spacing w:line="200" w:lineRule="exact"/>
        <w:rPr>
          <w:sz w:val="24"/>
          <w:szCs w:val="24"/>
        </w:rPr>
      </w:pPr>
    </w:p>
    <w:p w:rsidR="009D6F46" w:rsidRDefault="009D6F46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312" w:lineRule="exact"/>
        <w:rPr>
          <w:sz w:val="24"/>
          <w:szCs w:val="24"/>
        </w:rPr>
      </w:pPr>
    </w:p>
    <w:p w:rsidR="0013549E" w:rsidRPr="009D6F46" w:rsidRDefault="009D6F46" w:rsidP="009D6F46">
      <w:pPr>
        <w:ind w:left="1276"/>
        <w:rPr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РАБОЧАЯ</w:t>
      </w:r>
      <w:r w:rsidR="00D87A34" w:rsidRPr="009D6F46">
        <w:rPr>
          <w:rFonts w:eastAsia="Times New Roman"/>
          <w:b/>
          <w:bCs/>
          <w:iCs/>
          <w:sz w:val="28"/>
          <w:szCs w:val="28"/>
        </w:rPr>
        <w:t xml:space="preserve"> ПРОГРАММА УЧЕБНОЙ ДИСЦИПЛИНЫ</w:t>
      </w:r>
    </w:p>
    <w:p w:rsidR="0013549E" w:rsidRPr="009D6F46" w:rsidRDefault="0013549E" w:rsidP="009D6F46">
      <w:pPr>
        <w:spacing w:line="200" w:lineRule="exact"/>
        <w:jc w:val="center"/>
        <w:rPr>
          <w:sz w:val="28"/>
          <w:szCs w:val="28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361" w:lineRule="exact"/>
        <w:jc w:val="center"/>
        <w:rPr>
          <w:sz w:val="24"/>
          <w:szCs w:val="24"/>
        </w:rPr>
      </w:pPr>
    </w:p>
    <w:p w:rsidR="0013549E" w:rsidRPr="009D6F46" w:rsidRDefault="009D6F46" w:rsidP="009D6F46">
      <w:pPr>
        <w:ind w:left="3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ОП.04 </w:t>
      </w:r>
      <w:r w:rsidR="00D87A34" w:rsidRPr="009D6F46">
        <w:rPr>
          <w:rFonts w:eastAsia="Times New Roman"/>
          <w:b/>
          <w:bCs/>
          <w:sz w:val="28"/>
          <w:szCs w:val="28"/>
        </w:rPr>
        <w:t>Экономические и правовые основы профессиональной деятельности</w:t>
      </w:r>
    </w:p>
    <w:p w:rsidR="0013549E" w:rsidRDefault="0013549E" w:rsidP="009D6F46">
      <w:pPr>
        <w:spacing w:line="200" w:lineRule="exact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9D6F46" w:rsidRP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9D6F46" w:rsidRDefault="009D6F46" w:rsidP="009D6F46">
      <w:pPr>
        <w:spacing w:line="200" w:lineRule="exact"/>
        <w:jc w:val="center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200" w:lineRule="exact"/>
        <w:rPr>
          <w:sz w:val="24"/>
          <w:szCs w:val="24"/>
        </w:rPr>
      </w:pPr>
    </w:p>
    <w:p w:rsidR="0013549E" w:rsidRDefault="0013549E">
      <w:pPr>
        <w:spacing w:line="311" w:lineRule="exact"/>
        <w:rPr>
          <w:sz w:val="24"/>
          <w:szCs w:val="24"/>
        </w:rPr>
      </w:pPr>
    </w:p>
    <w:p w:rsidR="0013549E" w:rsidRPr="009D6F46" w:rsidRDefault="009D6F4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</w:rPr>
        <w:t>2017</w:t>
      </w:r>
      <w:r w:rsidR="00D87A34" w:rsidRPr="009D6F46">
        <w:rPr>
          <w:rFonts w:eastAsia="Times New Roman"/>
          <w:b/>
          <w:bCs/>
          <w:iCs/>
          <w:sz w:val="24"/>
          <w:szCs w:val="24"/>
        </w:rPr>
        <w:t>г.</w:t>
      </w:r>
    </w:p>
    <w:p w:rsidR="0013549E" w:rsidRDefault="0013549E">
      <w:pPr>
        <w:sectPr w:rsidR="0013549E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9D6F46" w:rsidRPr="001711A5" w:rsidRDefault="009D6F46" w:rsidP="009D6F46">
      <w:pPr>
        <w:spacing w:after="200" w:line="276" w:lineRule="auto"/>
        <w:rPr>
          <w:bCs/>
        </w:rPr>
      </w:pPr>
      <w:bookmarkStart w:id="0" w:name="page2"/>
      <w:bookmarkEnd w:id="0"/>
      <w:r w:rsidRPr="00217220">
        <w:rPr>
          <w:bCs/>
        </w:rPr>
        <w:lastRenderedPageBreak/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</w:t>
      </w:r>
      <w:proofErr w:type="spellStart"/>
      <w:r w:rsidRPr="00217220">
        <w:t>Олонецкий</w:t>
      </w:r>
      <w:proofErr w:type="spellEnd"/>
      <w:r w:rsidRPr="00217220">
        <w:t xml:space="preserve"> техникум»</w:t>
      </w: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Бруссуева</w:t>
      </w:r>
      <w:proofErr w:type="spellEnd"/>
      <w:r>
        <w:rPr>
          <w:u w:val="single"/>
        </w:rPr>
        <w:t xml:space="preserve"> Ирина Васильевна, преподаватель специальных дисциплин</w:t>
      </w: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9D6F46" w:rsidRPr="00217220" w:rsidRDefault="009D6F46" w:rsidP="009D6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D6F46" w:rsidRPr="00217220" w:rsidTr="00D87A34">
        <w:tc>
          <w:tcPr>
            <w:tcW w:w="4785" w:type="dxa"/>
          </w:tcPr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</w:t>
            </w:r>
            <w:proofErr w:type="spellStart"/>
            <w:r w:rsidRPr="00217220">
              <w:rPr>
                <w:lang w:eastAsia="en-US"/>
              </w:rPr>
              <w:t>Олонецкий</w:t>
            </w:r>
            <w:proofErr w:type="spellEnd"/>
            <w:r w:rsidRPr="00217220">
              <w:rPr>
                <w:lang w:eastAsia="en-US"/>
              </w:rPr>
              <w:t xml:space="preserve"> техникум»</w:t>
            </w: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:rsidR="009D6F46" w:rsidRPr="00217220" w:rsidRDefault="009D6F46" w:rsidP="00D87A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>
              <w:rPr>
                <w:lang w:eastAsia="en-US"/>
              </w:rPr>
              <w:t>99</w:t>
            </w:r>
          </w:p>
        </w:tc>
      </w:tr>
    </w:tbl>
    <w:p w:rsidR="0013549E" w:rsidRDefault="0013549E"/>
    <w:p w:rsidR="009D6F46" w:rsidRDefault="009D6F46"/>
    <w:p w:rsidR="009D6F46" w:rsidRDefault="009D6F46">
      <w:pPr>
        <w:sectPr w:rsidR="009D6F46">
          <w:pgSz w:w="11900" w:h="16838"/>
          <w:pgMar w:top="1137" w:right="846" w:bottom="1440" w:left="1440" w:header="0" w:footer="0" w:gutter="0"/>
          <w:cols w:space="720" w:equalWidth="0">
            <w:col w:w="9620"/>
          </w:cols>
        </w:sectPr>
      </w:pPr>
    </w:p>
    <w:p w:rsidR="0013549E" w:rsidRPr="009D6F46" w:rsidRDefault="00D87A34">
      <w:pPr>
        <w:ind w:left="260"/>
        <w:rPr>
          <w:sz w:val="20"/>
          <w:szCs w:val="20"/>
        </w:rPr>
      </w:pPr>
      <w:bookmarkStart w:id="1" w:name="page3"/>
      <w:bookmarkEnd w:id="1"/>
      <w:r w:rsidRPr="009D6F46">
        <w:rPr>
          <w:rFonts w:eastAsia="Times New Roman"/>
          <w:b/>
          <w:bCs/>
          <w:iCs/>
          <w:sz w:val="24"/>
          <w:szCs w:val="24"/>
        </w:rPr>
        <w:lastRenderedPageBreak/>
        <w:t>СОДЕРЖАНИЕ</w:t>
      </w: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373" w:lineRule="exact"/>
        <w:rPr>
          <w:sz w:val="20"/>
          <w:szCs w:val="20"/>
        </w:rPr>
      </w:pPr>
    </w:p>
    <w:p w:rsidR="0013549E" w:rsidRDefault="00D87A34">
      <w:pPr>
        <w:numPr>
          <w:ilvl w:val="0"/>
          <w:numId w:val="1"/>
        </w:numPr>
        <w:tabs>
          <w:tab w:val="left" w:pos="900"/>
        </w:tabs>
        <w:spacing w:line="264" w:lineRule="auto"/>
        <w:ind w:left="900" w:right="1326" w:hanging="35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ОБЩАЯ ХАРАКТЕРИСТИКА </w:t>
      </w:r>
      <w:r w:rsidR="009D6F46">
        <w:rPr>
          <w:rFonts w:eastAsia="Times New Roman"/>
          <w:b/>
          <w:bCs/>
          <w:sz w:val="24"/>
          <w:szCs w:val="24"/>
        </w:rPr>
        <w:t>РАБОЧЕЙ</w:t>
      </w:r>
      <w:r>
        <w:rPr>
          <w:rFonts w:eastAsia="Times New Roman"/>
          <w:b/>
          <w:bCs/>
          <w:sz w:val="24"/>
          <w:szCs w:val="24"/>
        </w:rPr>
        <w:t xml:space="preserve"> ПРОГРАММЫ УЧЕБНОЙ ДИСЦИПЛИНЫ</w:t>
      </w: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331" w:lineRule="exact"/>
        <w:rPr>
          <w:rFonts w:eastAsia="Times New Roman"/>
          <w:b/>
          <w:bCs/>
          <w:sz w:val="24"/>
          <w:szCs w:val="24"/>
        </w:rPr>
      </w:pPr>
    </w:p>
    <w:p w:rsidR="0013549E" w:rsidRDefault="009D6F46">
      <w:pPr>
        <w:numPr>
          <w:ilvl w:val="0"/>
          <w:numId w:val="1"/>
        </w:numPr>
        <w:tabs>
          <w:tab w:val="left" w:pos="900"/>
        </w:tabs>
        <w:ind w:left="900" w:hanging="35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СТРУКТУРА РАБОЧЕЙ</w:t>
      </w:r>
      <w:r w:rsidR="00D87A34">
        <w:rPr>
          <w:rFonts w:eastAsia="Times New Roman"/>
          <w:b/>
          <w:bCs/>
          <w:sz w:val="24"/>
          <w:szCs w:val="24"/>
        </w:rPr>
        <w:t xml:space="preserve"> УЧЕБНОЙ ДИСЦИПЛИНЫ</w:t>
      </w: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359" w:lineRule="exact"/>
        <w:rPr>
          <w:rFonts w:eastAsia="Times New Roman"/>
          <w:b/>
          <w:bCs/>
          <w:sz w:val="24"/>
          <w:szCs w:val="24"/>
        </w:rPr>
      </w:pPr>
    </w:p>
    <w:p w:rsidR="0013549E" w:rsidRDefault="00D87A34">
      <w:pPr>
        <w:numPr>
          <w:ilvl w:val="0"/>
          <w:numId w:val="1"/>
        </w:numPr>
        <w:tabs>
          <w:tab w:val="left" w:pos="900"/>
        </w:tabs>
        <w:ind w:left="900" w:hanging="35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УСЛОВИЯ РЕАЛИЗАЦИИ ПРОГРАММЫ</w:t>
      </w: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205" w:lineRule="exact"/>
        <w:rPr>
          <w:rFonts w:eastAsia="Times New Roman"/>
          <w:b/>
          <w:bCs/>
          <w:sz w:val="24"/>
          <w:szCs w:val="24"/>
        </w:rPr>
      </w:pPr>
    </w:p>
    <w:p w:rsidR="0013549E" w:rsidRDefault="00D87A34">
      <w:pPr>
        <w:numPr>
          <w:ilvl w:val="0"/>
          <w:numId w:val="1"/>
        </w:numPr>
        <w:tabs>
          <w:tab w:val="left" w:pos="900"/>
        </w:tabs>
        <w:spacing w:line="266" w:lineRule="auto"/>
        <w:ind w:left="900" w:right="2046" w:hanging="35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 И ОЦЕНКА РЕЗУЛЬТАТОВ ОСВОЕНИЯ УЧЕБНОЙ ДИСЦИПЛИНЫ</w:t>
      </w: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pacing w:line="341" w:lineRule="exact"/>
        <w:rPr>
          <w:rFonts w:eastAsia="Times New Roman"/>
          <w:b/>
          <w:bCs/>
          <w:sz w:val="24"/>
          <w:szCs w:val="24"/>
        </w:rPr>
      </w:pPr>
    </w:p>
    <w:p w:rsidR="0013549E" w:rsidRDefault="0013549E">
      <w:pPr>
        <w:sectPr w:rsidR="0013549E">
          <w:pgSz w:w="11900" w:h="16838"/>
          <w:pgMar w:top="1130" w:right="1440" w:bottom="1440" w:left="1440" w:header="0" w:footer="0" w:gutter="0"/>
          <w:cols w:space="720" w:equalWidth="0">
            <w:col w:w="9026"/>
          </w:cols>
        </w:sectPr>
      </w:pPr>
    </w:p>
    <w:p w:rsidR="0013549E" w:rsidRPr="009D6F46" w:rsidRDefault="009D6F46">
      <w:pPr>
        <w:numPr>
          <w:ilvl w:val="0"/>
          <w:numId w:val="2"/>
        </w:numPr>
        <w:tabs>
          <w:tab w:val="left" w:pos="500"/>
        </w:tabs>
        <w:spacing w:line="267" w:lineRule="auto"/>
        <w:ind w:left="260" w:right="1440" w:firstLine="2"/>
        <w:rPr>
          <w:rFonts w:eastAsia="Times New Roman"/>
          <w:b/>
          <w:bCs/>
          <w:iCs/>
          <w:sz w:val="24"/>
          <w:szCs w:val="24"/>
        </w:rPr>
      </w:pPr>
      <w:bookmarkStart w:id="2" w:name="page4"/>
      <w:bookmarkEnd w:id="2"/>
      <w:r>
        <w:rPr>
          <w:rFonts w:eastAsia="Times New Roman"/>
          <w:b/>
          <w:bCs/>
          <w:iCs/>
          <w:sz w:val="24"/>
          <w:szCs w:val="24"/>
        </w:rPr>
        <w:lastRenderedPageBreak/>
        <w:t>ОБЩАЯ ХАРАКТЕРИСТИКА РАБОЧЕЙ</w:t>
      </w:r>
      <w:r w:rsidR="00D87A34" w:rsidRPr="009D6F46">
        <w:rPr>
          <w:rFonts w:eastAsia="Times New Roman"/>
          <w:b/>
          <w:bCs/>
          <w:iCs/>
          <w:sz w:val="24"/>
          <w:szCs w:val="24"/>
        </w:rPr>
        <w:t xml:space="preserve"> ПРОГРАММЫ УЧЕБНОЙ ДИСЦИПЛИНЫ</w:t>
      </w:r>
    </w:p>
    <w:p w:rsidR="0013549E" w:rsidRPr="009D6F46" w:rsidRDefault="0013549E">
      <w:pPr>
        <w:spacing w:line="200" w:lineRule="exact"/>
        <w:rPr>
          <w:sz w:val="20"/>
          <w:szCs w:val="20"/>
        </w:rPr>
      </w:pPr>
    </w:p>
    <w:p w:rsidR="0013549E" w:rsidRPr="009D6F46" w:rsidRDefault="0013549E">
      <w:pPr>
        <w:spacing w:line="200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</w:t>
      </w:r>
      <w:r w:rsidR="009D6F46">
        <w:rPr>
          <w:rFonts w:eastAsia="Times New Roman"/>
          <w:b/>
          <w:bCs/>
          <w:sz w:val="24"/>
          <w:szCs w:val="24"/>
        </w:rPr>
        <w:t>.1. Область применения рабочей</w:t>
      </w:r>
      <w:r>
        <w:rPr>
          <w:rFonts w:eastAsia="Times New Roman"/>
          <w:b/>
          <w:bCs/>
          <w:sz w:val="24"/>
          <w:szCs w:val="24"/>
        </w:rPr>
        <w:t xml:space="preserve"> программы</w:t>
      </w:r>
    </w:p>
    <w:p w:rsidR="0013549E" w:rsidRDefault="0013549E">
      <w:pPr>
        <w:spacing w:line="247" w:lineRule="exact"/>
        <w:rPr>
          <w:sz w:val="20"/>
          <w:szCs w:val="20"/>
        </w:rPr>
      </w:pPr>
    </w:p>
    <w:p w:rsidR="0013549E" w:rsidRDefault="009D6F46">
      <w:pPr>
        <w:spacing w:line="271" w:lineRule="auto"/>
        <w:ind w:left="260" w:righ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</w:t>
      </w:r>
      <w:r w:rsidR="00D87A34">
        <w:rPr>
          <w:rFonts w:eastAsia="Times New Roman"/>
          <w:sz w:val="24"/>
          <w:szCs w:val="24"/>
        </w:rPr>
        <w:t xml:space="preserve"> программа учебной дисциплины является частью примерной основной образовательной программы в соответствии с ФГОС СПО по профессии 43.01.09 Повар, кондитер, входящей в состав укрупненной группы 43.00.00 Сервис и туризм.</w:t>
      </w:r>
    </w:p>
    <w:p w:rsidR="0013549E" w:rsidRDefault="0013549E">
      <w:pPr>
        <w:spacing w:line="224" w:lineRule="exact"/>
        <w:rPr>
          <w:sz w:val="20"/>
          <w:szCs w:val="20"/>
        </w:rPr>
      </w:pPr>
    </w:p>
    <w:p w:rsidR="0013549E" w:rsidRPr="009D6F46" w:rsidRDefault="00D87A34">
      <w:pPr>
        <w:spacing w:line="268" w:lineRule="auto"/>
        <w:ind w:left="140"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9D6F46">
        <w:rPr>
          <w:rFonts w:eastAsia="Times New Roman"/>
          <w:sz w:val="24"/>
          <w:szCs w:val="24"/>
        </w:rPr>
        <w:t>Учебная дисциплина входит в профессиональный цикл как</w:t>
      </w:r>
      <w:r w:rsidRPr="009D6F46">
        <w:rPr>
          <w:rFonts w:eastAsia="Times New Roman"/>
          <w:b/>
          <w:bCs/>
          <w:sz w:val="24"/>
          <w:szCs w:val="24"/>
        </w:rPr>
        <w:t xml:space="preserve"> </w:t>
      </w:r>
      <w:r w:rsidRPr="009D6F46">
        <w:rPr>
          <w:rFonts w:eastAsia="Times New Roman"/>
          <w:sz w:val="24"/>
          <w:szCs w:val="24"/>
        </w:rPr>
        <w:t xml:space="preserve">общепрофессиональная дисциплина  и имеет связь с дисциплиной </w:t>
      </w:r>
      <w:r w:rsidRPr="009D6F46">
        <w:rPr>
          <w:rFonts w:eastAsia="Times New Roman"/>
          <w:b/>
          <w:bCs/>
          <w:i/>
          <w:iCs/>
          <w:sz w:val="24"/>
          <w:szCs w:val="24"/>
        </w:rPr>
        <w:t>Калькуляция и учет</w:t>
      </w:r>
    </w:p>
    <w:p w:rsidR="0013549E" w:rsidRDefault="0013549E">
      <w:pPr>
        <w:spacing w:line="216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13549E" w:rsidRDefault="0013549E">
      <w:pPr>
        <w:spacing w:line="233" w:lineRule="exact"/>
        <w:rPr>
          <w:sz w:val="20"/>
          <w:szCs w:val="20"/>
        </w:rPr>
      </w:pPr>
    </w:p>
    <w:p w:rsidR="0013549E" w:rsidRDefault="00D87A34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результате освоения дисциплины обучающийся должен уметь:</w:t>
      </w:r>
    </w:p>
    <w:p w:rsidR="0013549E" w:rsidRDefault="0013549E">
      <w:pPr>
        <w:spacing w:line="12" w:lineRule="exact"/>
        <w:rPr>
          <w:sz w:val="20"/>
          <w:szCs w:val="20"/>
        </w:rPr>
      </w:pPr>
    </w:p>
    <w:p w:rsidR="0013549E" w:rsidRDefault="00D87A34">
      <w:pPr>
        <w:spacing w:line="234" w:lineRule="auto"/>
        <w:ind w:left="260" w:right="140" w:firstLine="82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-проводить анализ состояния рынка товаров и услуг в области профессиональной деятельности;</w:t>
      </w:r>
    </w:p>
    <w:p w:rsidR="0013549E" w:rsidRDefault="0013549E">
      <w:pPr>
        <w:spacing w:line="2" w:lineRule="exact"/>
        <w:rPr>
          <w:sz w:val="20"/>
          <w:szCs w:val="20"/>
        </w:rPr>
      </w:pPr>
    </w:p>
    <w:p w:rsidR="0013549E" w:rsidRDefault="00D87A34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-ориентироваться в общих вопросах основ экономики организации питания;</w:t>
      </w:r>
    </w:p>
    <w:p w:rsidR="0013549E" w:rsidRDefault="00D87A34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-определять потребность в материальных, трудовых ресурсах;</w:t>
      </w:r>
    </w:p>
    <w:p w:rsidR="0013549E" w:rsidRDefault="00D87A34">
      <w:pPr>
        <w:tabs>
          <w:tab w:val="left" w:pos="2360"/>
          <w:tab w:val="left" w:pos="3260"/>
          <w:tab w:val="left" w:pos="4540"/>
          <w:tab w:val="left" w:pos="5340"/>
          <w:tab w:val="left" w:pos="5940"/>
          <w:tab w:val="left" w:pos="7820"/>
          <w:tab w:val="left" w:pos="816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-применять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нормы</w:t>
      </w:r>
      <w:r>
        <w:rPr>
          <w:rFonts w:eastAsia="Times New Roman"/>
          <w:sz w:val="24"/>
          <w:szCs w:val="24"/>
        </w:rPr>
        <w:tab/>
        <w:t>трудового</w:t>
      </w:r>
      <w:r>
        <w:rPr>
          <w:rFonts w:eastAsia="Times New Roman"/>
          <w:sz w:val="24"/>
          <w:szCs w:val="24"/>
        </w:rPr>
        <w:tab/>
        <w:t>права</w:t>
      </w:r>
      <w:r>
        <w:rPr>
          <w:rFonts w:eastAsia="Times New Roman"/>
          <w:sz w:val="24"/>
          <w:szCs w:val="24"/>
        </w:rPr>
        <w:tab/>
        <w:t>при</w:t>
      </w:r>
      <w:r>
        <w:rPr>
          <w:rFonts w:eastAsia="Times New Roman"/>
          <w:sz w:val="24"/>
          <w:szCs w:val="24"/>
        </w:rPr>
        <w:tab/>
        <w:t>взаимодействии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подчиненным</w:t>
      </w: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персоналом;</w:t>
      </w:r>
    </w:p>
    <w:p w:rsidR="0013549E" w:rsidRDefault="00D87A34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-применять  экономические  и  правовые  знания  в  конкретных  производственных</w:t>
      </w: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ситуациях;</w:t>
      </w:r>
    </w:p>
    <w:p w:rsidR="0013549E" w:rsidRDefault="00D87A34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-защищать свои права  в рамках действующего законодательства РФ.</w:t>
      </w:r>
    </w:p>
    <w:p w:rsidR="0013549E" w:rsidRDefault="0013549E">
      <w:pPr>
        <w:spacing w:line="278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результате освоения дисциплины обучающийся должен знать:</w:t>
      </w:r>
    </w:p>
    <w:p w:rsidR="0013549E" w:rsidRDefault="0013549E">
      <w:pPr>
        <w:spacing w:line="240" w:lineRule="exact"/>
        <w:rPr>
          <w:sz w:val="20"/>
          <w:szCs w:val="20"/>
        </w:rPr>
      </w:pPr>
    </w:p>
    <w:p w:rsidR="0013549E" w:rsidRDefault="00D87A34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-принципы рыночной экономики;</w:t>
      </w:r>
    </w:p>
    <w:p w:rsidR="0013549E" w:rsidRDefault="00D87A34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-организационно-правовые формы организаций;</w:t>
      </w:r>
    </w:p>
    <w:p w:rsidR="0013549E" w:rsidRDefault="00D87A34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-основные ресурсы, задействованные в профессиональной деятельности;</w:t>
      </w:r>
    </w:p>
    <w:p w:rsidR="0013549E" w:rsidRDefault="0013549E">
      <w:pPr>
        <w:spacing w:line="12" w:lineRule="exact"/>
        <w:rPr>
          <w:sz w:val="20"/>
          <w:szCs w:val="20"/>
        </w:rPr>
      </w:pPr>
    </w:p>
    <w:p w:rsidR="0013549E" w:rsidRDefault="00D87A34">
      <w:pPr>
        <w:numPr>
          <w:ilvl w:val="0"/>
          <w:numId w:val="3"/>
        </w:numPr>
        <w:tabs>
          <w:tab w:val="left" w:pos="1079"/>
        </w:tabs>
        <w:spacing w:line="234" w:lineRule="auto"/>
        <w:ind w:left="940" w:right="416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ресурсосбережения в организации; -понятие, виды предпринимательства;</w:t>
      </w:r>
    </w:p>
    <w:p w:rsidR="0013549E" w:rsidRDefault="0013549E">
      <w:pPr>
        <w:spacing w:line="14" w:lineRule="exact"/>
        <w:rPr>
          <w:rFonts w:eastAsia="Times New Roman"/>
          <w:sz w:val="24"/>
          <w:szCs w:val="24"/>
        </w:rPr>
      </w:pPr>
    </w:p>
    <w:p w:rsidR="0013549E" w:rsidRDefault="00D87A34">
      <w:pPr>
        <w:spacing w:line="237" w:lineRule="auto"/>
        <w:ind w:left="940" w:right="3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-виды предпринимательских рисков, способы их предотвращения и минимизации; -нормативно - правовые документы, регулирующие хозяйственные отношения; -основные положения законодательства, регулирующего трудовые отношения; -формы и системы оплаты труда; -механизм формирования заработной платы;</w:t>
      </w:r>
    </w:p>
    <w:p w:rsidR="0013549E" w:rsidRDefault="0013549E">
      <w:pPr>
        <w:spacing w:line="5" w:lineRule="exact"/>
        <w:rPr>
          <w:rFonts w:eastAsia="Times New Roman"/>
          <w:sz w:val="24"/>
          <w:szCs w:val="24"/>
        </w:rPr>
      </w:pPr>
    </w:p>
    <w:p w:rsidR="0013549E" w:rsidRDefault="00D87A34" w:rsidP="00D87A34">
      <w:pPr>
        <w:spacing w:line="237" w:lineRule="auto"/>
        <w:ind w:left="9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-виды гарантий, компенсаций и удержаний из заработной платы.</w:t>
      </w:r>
    </w:p>
    <w:p w:rsidR="0013549E" w:rsidRDefault="0013549E">
      <w:pPr>
        <w:spacing w:line="242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4"/>
        </w:numPr>
        <w:tabs>
          <w:tab w:val="left" w:pos="480"/>
        </w:tabs>
        <w:ind w:left="480" w:hanging="2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освоения дисциплины обучающийся осваивает элементы компетенций:</w:t>
      </w:r>
    </w:p>
    <w:p w:rsidR="0013549E" w:rsidRDefault="0013549E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840"/>
        <w:gridCol w:w="2420"/>
        <w:gridCol w:w="2280"/>
        <w:gridCol w:w="2260"/>
        <w:gridCol w:w="30"/>
      </w:tblGrid>
      <w:tr w:rsidR="0013549E">
        <w:trPr>
          <w:trHeight w:val="39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Шиф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Дискрипторы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р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(показатели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Умения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7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комп.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сформированности)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7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 и/или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8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проблемные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проблему в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социальный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1900" w:h="16838"/>
          <w:pgMar w:top="1142" w:right="706" w:bottom="0" w:left="1440" w:header="0" w:footer="0" w:gutter="0"/>
          <w:cols w:space="720" w:equalWidth="0">
            <w:col w:w="976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3" w:name="page5"/>
      <w:bookmarkEnd w:id="3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840"/>
        <w:gridCol w:w="1420"/>
        <w:gridCol w:w="500"/>
        <w:gridCol w:w="500"/>
        <w:gridCol w:w="2280"/>
        <w:gridCol w:w="2260"/>
        <w:gridCol w:w="30"/>
      </w:tblGrid>
      <w:tr w:rsidR="0013549E">
        <w:trPr>
          <w:trHeight w:val="27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в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контекст, 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142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котором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142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контекстах.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приходится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применительно</w:t>
            </w: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анализа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и жить;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различным</w:t>
            </w: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 ситуаций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 и/или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контекстам.</w:t>
            </w: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задач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проблему и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её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составные части;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 для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этапов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 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профессиональном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 искать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социальном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в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контексте.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для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проблемы;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поиска.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актуальными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Выявеление всех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смежных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 работы в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областях;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возможных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смежных сферах;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работы 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0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план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ресурсов, в том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смежных сферах.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неочевидных.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Структуру плана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задач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детального плана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 для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оценки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плана;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Оценка рисков на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плюсов 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составленный план;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8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минусов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8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полученного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 своих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плана 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способов его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(самостоятельно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реализации,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с помощью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наставника).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критериев оценки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и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рекомендаций по его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совершенствованию.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920" w:type="dxa"/>
            <w:gridSpan w:val="2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задачи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Номенклатура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поиск, анализ и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интерпретацию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  из  широкого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набора   источников,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применяемых 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необходимого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структурирования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142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</w:t>
            </w:r>
          </w:p>
        </w:tc>
        <w:tc>
          <w:tcPr>
            <w:tcW w:w="1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 поиска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полученной</w:t>
            </w: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Структурировать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выделяет</w:t>
            </w:r>
          </w:p>
        </w:tc>
        <w:tc>
          <w:tcPr>
            <w:tcW w:w="500" w:type="dxa"/>
            <w:vMerge w:val="restart"/>
            <w:vAlign w:val="bottom"/>
          </w:tcPr>
          <w:p w:rsidR="0013549E" w:rsidRDefault="00D87A3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получаемую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поиска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1900" w:h="16838"/>
          <w:pgMar w:top="1112" w:right="706" w:bottom="0" w:left="1440" w:header="0" w:footer="0" w:gutter="0"/>
          <w:cols w:space="720" w:equalWidth="0">
            <w:col w:w="976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4" w:name="page6"/>
      <w:bookmarkEnd w:id="4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840"/>
        <w:gridCol w:w="2160"/>
        <w:gridCol w:w="260"/>
        <w:gridCol w:w="2280"/>
        <w:gridCol w:w="2260"/>
        <w:gridCol w:w="30"/>
      </w:tblGrid>
      <w:tr w:rsidR="0013549E">
        <w:trPr>
          <w:trHeight w:val="27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главные аспекты.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наиболее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структурирование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значимое в перечне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отобранной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 поиска;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поиска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поиска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и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актуальность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ное и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 по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 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личностное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Современная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развитие.</w:t>
            </w: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научная 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профессиональная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терминология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личностного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терминологии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самоменеджмента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самоменеджмента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в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деловом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коллективе и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 для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коллектива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команде,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команды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деловых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Мотивировать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</w:t>
            </w: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подчиненных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проектной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с</w:t>
            </w: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коллегами,</w:t>
            </w: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Взаимодействовать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конфликтами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коллегами,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стрессами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0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конфликтными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Управлять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ситуациями 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конфликтами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борьбы со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стрессами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стрессами в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Владение грамотным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Излагать свои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устную и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устным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мысли на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письменную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письменным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коммуникацию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изложением своих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160" w:type="dxa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мыслей по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</w:t>
            </w:r>
          </w:p>
        </w:tc>
        <w:tc>
          <w:tcPr>
            <w:tcW w:w="2160" w:type="dxa"/>
            <w:vMerge w:val="restart"/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1900" w:h="16838"/>
          <w:pgMar w:top="1112" w:right="706" w:bottom="0" w:left="1440" w:header="0" w:footer="0" w:gutter="0"/>
          <w:cols w:space="720" w:equalWidth="0">
            <w:col w:w="976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5" w:name="page7"/>
      <w:bookmarkEnd w:id="5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840"/>
        <w:gridCol w:w="2420"/>
        <w:gridCol w:w="2280"/>
        <w:gridCol w:w="1360"/>
        <w:gridCol w:w="660"/>
        <w:gridCol w:w="240"/>
        <w:gridCol w:w="30"/>
      </w:tblGrid>
      <w:tr w:rsidR="0013549E">
        <w:trPr>
          <w:trHeight w:val="27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 языке с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на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делового</w:t>
            </w: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документов.</w:t>
            </w: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Этику и правила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делового общения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толерантности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контекста.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рабочем коллективе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Сущность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гражданско-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значимости своей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 своей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гражданско-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патриотическу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патриотической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 позицию,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позиции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Презентовать</w:t>
            </w:r>
          </w:p>
        </w:tc>
        <w:tc>
          <w:tcPr>
            <w:tcW w:w="13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демонстрирова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Демонстрация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структуру</w:t>
            </w:r>
          </w:p>
        </w:tc>
        <w:tc>
          <w:tcPr>
            <w:tcW w:w="2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Общечеловеческие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 осознанное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360" w:type="dxa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 на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 основе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Merge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ходе выполнения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ких ценностей.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52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7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Содействовать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сохранению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ведении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ению,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рамках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Основные ресурсы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действовать в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задействованные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рабочем месте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ситуациях.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обеспечения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</w:t>
            </w:r>
          </w:p>
        </w:tc>
        <w:tc>
          <w:tcPr>
            <w:tcW w:w="226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ресурсосбережени.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правила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</w:t>
            </w:r>
          </w:p>
        </w:tc>
        <w:tc>
          <w:tcPr>
            <w:tcW w:w="136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 9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средств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средства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информатизации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и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ые технологии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 для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устройства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 для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информатизации,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1360" w:type="dxa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их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1360" w:type="dxa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 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программное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2020" w:type="dxa"/>
            <w:gridSpan w:val="2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</w:t>
            </w:r>
          </w:p>
        </w:tc>
        <w:tc>
          <w:tcPr>
            <w:tcW w:w="1360" w:type="dxa"/>
            <w:vAlign w:val="bottom"/>
          </w:tcPr>
          <w:p w:rsidR="0013549E" w:rsidRDefault="00D87A34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учетно-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отчетной</w:t>
            </w: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360" w:type="dxa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документации,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нормативную и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используемой</w:t>
            </w:r>
          </w:p>
        </w:tc>
        <w:tc>
          <w:tcPr>
            <w:tcW w:w="2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документацией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нормативных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 учетно-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учетно-отчетных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отчетную</w:t>
            </w:r>
          </w:p>
        </w:tc>
        <w:tc>
          <w:tcPr>
            <w:tcW w:w="2020" w:type="dxa"/>
            <w:gridSpan w:val="2"/>
            <w:vMerge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1900" w:h="16838"/>
          <w:pgMar w:top="1112" w:right="706" w:bottom="0" w:left="1440" w:header="0" w:footer="0" w:gutter="0"/>
          <w:cols w:space="720" w:equalWidth="0">
            <w:col w:w="976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6" w:name="page8"/>
      <w:bookmarkEnd w:id="6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840"/>
        <w:gridCol w:w="2420"/>
        <w:gridCol w:w="2280"/>
        <w:gridCol w:w="2260"/>
        <w:gridCol w:w="30"/>
      </w:tblGrid>
      <w:tr w:rsidR="0013549E">
        <w:trPr>
          <w:trHeight w:val="278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 на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 для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 языке.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достоинства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льскую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привлекательности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недостатки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ой деятельности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 идей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коммерческой идеи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Презентовать  идеи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сфере.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дела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разработки бизнес-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 плана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планов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 бизнес-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презентавать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выстраивания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бизнес-идею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кредитных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размеры выплат по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банковских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кредитам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2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Грамотный выбор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для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дела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44" w:lineRule="exact"/>
        <w:rPr>
          <w:sz w:val="20"/>
          <w:szCs w:val="20"/>
        </w:rPr>
      </w:pPr>
    </w:p>
    <w:p w:rsidR="0013549E" w:rsidRDefault="0013549E">
      <w:pPr>
        <w:sectPr w:rsidR="0013549E">
          <w:pgSz w:w="11900" w:h="16838"/>
          <w:pgMar w:top="1112" w:right="706" w:bottom="1440" w:left="1440" w:header="0" w:footer="0" w:gutter="0"/>
          <w:cols w:space="720" w:equalWidth="0">
            <w:col w:w="9760"/>
          </w:cols>
        </w:sectPr>
      </w:pPr>
    </w:p>
    <w:p w:rsidR="0013549E" w:rsidRDefault="00D87A34">
      <w:pPr>
        <w:numPr>
          <w:ilvl w:val="0"/>
          <w:numId w:val="5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bookmarkStart w:id="7" w:name="page9"/>
      <w:bookmarkEnd w:id="7"/>
      <w:r>
        <w:rPr>
          <w:rFonts w:eastAsia="Times New Roman"/>
          <w:b/>
          <w:bCs/>
          <w:sz w:val="24"/>
          <w:szCs w:val="24"/>
        </w:rPr>
        <w:lastRenderedPageBreak/>
        <w:t>СТРУКТУРА И СОДЕРЖАНИЕ УЧЕБНОЙ ДИСЦИПЛИНЫ</w:t>
      </w:r>
    </w:p>
    <w:p w:rsidR="0013549E" w:rsidRDefault="0013549E">
      <w:pPr>
        <w:spacing w:line="243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13549E" w:rsidRDefault="0013549E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40"/>
        <w:gridCol w:w="920"/>
        <w:gridCol w:w="30"/>
      </w:tblGrid>
      <w:tr w:rsidR="0013549E" w:rsidTr="009D6F46">
        <w:trPr>
          <w:trHeight w:val="288"/>
        </w:trPr>
        <w:tc>
          <w:tcPr>
            <w:tcW w:w="7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317"/>
        </w:trPr>
        <w:tc>
          <w:tcPr>
            <w:tcW w:w="7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101"/>
        </w:trPr>
        <w:tc>
          <w:tcPr>
            <w:tcW w:w="7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660"/>
        </w:trPr>
        <w:tc>
          <w:tcPr>
            <w:tcW w:w="7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68"/>
        </w:trPr>
        <w:tc>
          <w:tcPr>
            <w:tcW w:w="7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Default="009D6F46">
            <w:pPr>
              <w:spacing w:line="26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45"/>
        </w:trPr>
        <w:tc>
          <w:tcPr>
            <w:tcW w:w="7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63"/>
        </w:trPr>
        <w:tc>
          <w:tcPr>
            <w:tcW w:w="7740" w:type="dxa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50"/>
        </w:trPr>
        <w:tc>
          <w:tcPr>
            <w:tcW w:w="7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63"/>
        </w:trPr>
        <w:tc>
          <w:tcPr>
            <w:tcW w:w="7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48"/>
        </w:trPr>
        <w:tc>
          <w:tcPr>
            <w:tcW w:w="7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63"/>
        </w:trPr>
        <w:tc>
          <w:tcPr>
            <w:tcW w:w="7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50"/>
        </w:trPr>
        <w:tc>
          <w:tcPr>
            <w:tcW w:w="7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63"/>
        </w:trPr>
        <w:tc>
          <w:tcPr>
            <w:tcW w:w="7740" w:type="dxa"/>
            <w:tcBorders>
              <w:left w:val="single" w:sz="8" w:space="0" w:color="auto"/>
            </w:tcBorders>
            <w:vAlign w:val="bottom"/>
          </w:tcPr>
          <w:p w:rsidR="0013549E" w:rsidRPr="009D6F46" w:rsidRDefault="00D87A34">
            <w:pPr>
              <w:spacing w:line="263" w:lineRule="exact"/>
              <w:ind w:left="120"/>
              <w:rPr>
                <w:b/>
                <w:sz w:val="20"/>
                <w:szCs w:val="20"/>
              </w:rPr>
            </w:pPr>
            <w:r w:rsidRPr="009D6F46">
              <w:rPr>
                <w:rFonts w:eastAsia="Times New Roman"/>
                <w:b/>
                <w:bCs/>
                <w:sz w:val="24"/>
                <w:szCs w:val="24"/>
              </w:rPr>
              <w:t xml:space="preserve">Промежуточная аттестация проводится в форме </w:t>
            </w:r>
            <w:r w:rsidR="009D6F46" w:rsidRPr="009D6F46">
              <w:rPr>
                <w:rFonts w:eastAsia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13549E" w:rsidRPr="009D6F46" w:rsidRDefault="009D6F46">
            <w:pPr>
              <w:rPr>
                <w:b/>
              </w:rPr>
            </w:pPr>
            <w:r w:rsidRPr="009D6F46">
              <w:rPr>
                <w:b/>
              </w:rPr>
              <w:t xml:space="preserve">  2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9D6F46">
        <w:trPr>
          <w:trHeight w:val="250"/>
        </w:trPr>
        <w:tc>
          <w:tcPr>
            <w:tcW w:w="7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1900" w:h="16838"/>
          <w:pgMar w:top="1130" w:right="1440" w:bottom="1440" w:left="1440" w:header="0" w:footer="0" w:gutter="0"/>
          <w:cols w:space="720" w:equalWidth="0">
            <w:col w:w="9026"/>
          </w:cols>
        </w:sectPr>
      </w:pPr>
    </w:p>
    <w:p w:rsidR="0013549E" w:rsidRDefault="00D87A34">
      <w:pPr>
        <w:ind w:left="120"/>
        <w:rPr>
          <w:sz w:val="20"/>
          <w:szCs w:val="20"/>
        </w:rPr>
      </w:pPr>
      <w:bookmarkStart w:id="8" w:name="page10"/>
      <w:bookmarkEnd w:id="8"/>
      <w:r>
        <w:rPr>
          <w:rFonts w:eastAsia="Times New Roman"/>
          <w:b/>
          <w:bCs/>
          <w:i/>
          <w:iCs/>
          <w:sz w:val="24"/>
          <w:szCs w:val="24"/>
        </w:rPr>
        <w:lastRenderedPageBreak/>
        <w:t>2.2. Тематический план и содержание учебной дисциплины</w:t>
      </w: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342" w:lineRule="exact"/>
        <w:rPr>
          <w:sz w:val="20"/>
          <w:szCs w:val="20"/>
        </w:rPr>
      </w:pPr>
    </w:p>
    <w:tbl>
      <w:tblPr>
        <w:tblW w:w="156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180"/>
        <w:gridCol w:w="2420"/>
        <w:gridCol w:w="1120"/>
        <w:gridCol w:w="2560"/>
        <w:gridCol w:w="30"/>
      </w:tblGrid>
      <w:tr w:rsidR="0013549E" w:rsidTr="00D87A34">
        <w:trPr>
          <w:trHeight w:val="280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7180" w:type="dxa"/>
            <w:tcBorders>
              <w:top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Объем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Осваиваемые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137"/>
        </w:trPr>
        <w:tc>
          <w:tcPr>
            <w:tcW w:w="23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96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элементы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139"/>
        </w:trPr>
        <w:tc>
          <w:tcPr>
            <w:tcW w:w="2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разделов и тем</w:t>
            </w:r>
          </w:p>
        </w:tc>
        <w:tc>
          <w:tcPr>
            <w:tcW w:w="9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часов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137"/>
        </w:trPr>
        <w:tc>
          <w:tcPr>
            <w:tcW w:w="23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718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142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718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6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180" w:type="dxa"/>
            <w:tcBorders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6"/>
        </w:trPr>
        <w:tc>
          <w:tcPr>
            <w:tcW w:w="94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1.1</w:t>
            </w:r>
          </w:p>
        </w:tc>
        <w:tc>
          <w:tcPr>
            <w:tcW w:w="7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Принципы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026A27" w:rsidP="00026A27">
            <w:pPr>
              <w:spacing w:line="264" w:lineRule="exact"/>
              <w:rPr>
                <w:sz w:val="20"/>
                <w:szCs w:val="20"/>
              </w:rPr>
            </w:pPr>
            <w:r w:rsidRPr="00026A27">
              <w:rPr>
                <w:rFonts w:eastAsia="Times New Roman"/>
                <w:bCs/>
                <w:iCs/>
                <w:sz w:val="24"/>
                <w:szCs w:val="24"/>
              </w:rPr>
              <w:t xml:space="preserve"> 1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D87A34">
              <w:rPr>
                <w:rFonts w:eastAsia="Times New Roman"/>
                <w:sz w:val="24"/>
                <w:szCs w:val="24"/>
              </w:rPr>
              <w:t>Понятие экономики и права.</w:t>
            </w:r>
            <w:r w:rsidR="00D87A3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87A34">
              <w:rPr>
                <w:rFonts w:eastAsia="Times New Roman"/>
                <w:sz w:val="24"/>
                <w:szCs w:val="24"/>
              </w:rPr>
              <w:t>Цели,</w:t>
            </w:r>
            <w:r w:rsidR="00D87A3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87A34">
              <w:rPr>
                <w:rFonts w:eastAsia="Times New Roman"/>
                <w:sz w:val="24"/>
                <w:szCs w:val="24"/>
              </w:rPr>
              <w:t>задачи и структура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1,2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рыночной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дисциплины, связь с другими дисциплинами. Основные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экономики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 социально-экономического развития России.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Производство как процесс создания полезного продукта. Факторы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производства, их классификация. Производственные возможности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8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 и ограниченность ресурсов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026A27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D87A34">
              <w:rPr>
                <w:rFonts w:eastAsia="Times New Roman"/>
                <w:sz w:val="24"/>
                <w:szCs w:val="24"/>
              </w:rPr>
              <w:t>Основные понятия рыночной экономики. Рынок, понятие и виды,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1,2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инфраструктура и  конъюнктура рынка, элементы рыночного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механизма (спрос и предложение, рыночные цены, конкуренция)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Монополия, антимонопольное законодательство. Закон спроса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8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предложения. Факторы, влияющие на спрос и предложение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1.2.</w:t>
            </w:r>
          </w:p>
        </w:tc>
        <w:tc>
          <w:tcPr>
            <w:tcW w:w="7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4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Предприятие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 </w:t>
            </w:r>
            <w:r>
              <w:rPr>
                <w:rFonts w:eastAsia="Times New Roman"/>
                <w:sz w:val="24"/>
                <w:szCs w:val="24"/>
              </w:rPr>
              <w:t>Сущность предпринимательства,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его виды.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Субъекты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1,2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(организация) как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предпринимательской деятельности, и их правовое положение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субъект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малого бизнеса для экономики страны, меры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хозяйствования.</w:t>
            </w: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господдержки малому бизнесу. Виды предпринимательских рисков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8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способы их предотвращения и минимизации.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2. </w:t>
            </w:r>
            <w:r>
              <w:rPr>
                <w:rFonts w:eastAsia="Times New Roman"/>
                <w:sz w:val="24"/>
                <w:szCs w:val="24"/>
              </w:rPr>
              <w:t>Виды экономической деятельности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(отрасли народного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1,2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79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хозяйства). Признаки отрасли общественного питания, ее роль и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  <w:tc>
          <w:tcPr>
            <w:tcW w:w="3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6840" w:h="11906" w:orient="landscape"/>
          <w:pgMar w:top="849" w:right="401" w:bottom="513" w:left="880" w:header="0" w:footer="0" w:gutter="0"/>
          <w:cols w:space="720" w:equalWidth="0">
            <w:col w:w="1556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9" w:name="page11"/>
      <w:bookmarkEnd w:id="9"/>
    </w:p>
    <w:tbl>
      <w:tblPr>
        <w:tblW w:w="155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200"/>
        <w:gridCol w:w="2400"/>
        <w:gridCol w:w="1120"/>
        <w:gridCol w:w="2560"/>
      </w:tblGrid>
      <w:tr w:rsidR="0013549E" w:rsidTr="00D87A34">
        <w:trPr>
          <w:trHeight w:val="27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в экономике страны. Понятие организации, краткая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характеристика, классификация, цели и задачи деятельности.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30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 предприятий. Пути ресурсосбережения в организации.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24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3.  </w:t>
            </w:r>
            <w:r>
              <w:rPr>
                <w:rFonts w:eastAsia="Times New Roman"/>
                <w:sz w:val="24"/>
                <w:szCs w:val="24"/>
              </w:rPr>
              <w:t>Организационно-правовые формы предприятий,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1,2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установленные ГК РФ, виды и особенности, достоинства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недостатки. Правовое регулирование хозяйственных отношений.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7200" w:type="dxa"/>
            <w:tcBorders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960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 1. </w:t>
            </w:r>
            <w:r>
              <w:rPr>
                <w:rFonts w:eastAsia="Times New Roman"/>
                <w:sz w:val="24"/>
                <w:szCs w:val="24"/>
              </w:rPr>
              <w:t>Определение организационно-правовых форм и видов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коммерческих и некоммерческих организаций, особенностей правового регулирования их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7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vAlign w:val="bottom"/>
          </w:tcPr>
          <w:p w:rsidR="0013549E" w:rsidRDefault="00D87A34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 (Решение ситуационных задач)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12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720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</w:tr>
      <w:tr w:rsidR="0013549E" w:rsidTr="00D87A34">
        <w:trPr>
          <w:trHeight w:val="265"/>
        </w:trPr>
        <w:tc>
          <w:tcPr>
            <w:tcW w:w="2300" w:type="dxa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2</w:t>
            </w:r>
          </w:p>
        </w:tc>
        <w:tc>
          <w:tcPr>
            <w:tcW w:w="7200" w:type="dxa"/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026A2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79"/>
        </w:trPr>
        <w:tc>
          <w:tcPr>
            <w:tcW w:w="95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Основы трудового права и формы оплаты труда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2.1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</w:tr>
      <w:tr w:rsidR="0013549E" w:rsidTr="00D87A34">
        <w:trPr>
          <w:trHeight w:val="26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Основные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1.Основные понятия трудового законодательства. Правовое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положения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регулирование трудовых отношений. Трудовой договор. Рабочее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законодательства,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и время отдыха. Дисциплина труда и трудовой распорядок.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регулирующие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Материальная ответственность сторон трудового договора.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трудовые</w:t>
            </w:r>
          </w:p>
        </w:tc>
        <w:tc>
          <w:tcPr>
            <w:tcW w:w="72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 о материальной ответственности. Защита трудовых прав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8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отношения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26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tcBorders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960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 2. </w:t>
            </w:r>
            <w:r>
              <w:rPr>
                <w:rFonts w:eastAsia="Times New Roman"/>
                <w:sz w:val="24"/>
                <w:szCs w:val="24"/>
              </w:rPr>
              <w:t>Порядок заключения,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расторжения,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изменения условий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8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трудового договора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</w:tbl>
    <w:p w:rsidR="0013549E" w:rsidRDefault="0013549E">
      <w:pPr>
        <w:sectPr w:rsidR="0013549E">
          <w:pgSz w:w="16840" w:h="11906" w:orient="landscape"/>
          <w:pgMar w:top="832" w:right="401" w:bottom="304" w:left="880" w:header="0" w:footer="0" w:gutter="0"/>
          <w:cols w:space="720" w:equalWidth="0">
            <w:col w:w="1556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10" w:name="page12"/>
      <w:bookmarkEnd w:id="10"/>
    </w:p>
    <w:tbl>
      <w:tblPr>
        <w:tblW w:w="155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6380"/>
        <w:gridCol w:w="3220"/>
        <w:gridCol w:w="1120"/>
        <w:gridCol w:w="2560"/>
      </w:tblGrid>
      <w:tr w:rsidR="0013549E" w:rsidTr="00D87A34">
        <w:trPr>
          <w:trHeight w:val="28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 3.</w:t>
            </w:r>
            <w:r>
              <w:rPr>
                <w:rFonts w:eastAsia="Times New Roman"/>
                <w:sz w:val="24"/>
                <w:szCs w:val="24"/>
              </w:rPr>
              <w:t>Определение материальной ответственности работодателей и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работников. Решение ситуационных задач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6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2.2.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026A2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6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 </w:t>
            </w:r>
            <w:r>
              <w:rPr>
                <w:rFonts w:eastAsia="Times New Roman"/>
                <w:sz w:val="24"/>
                <w:szCs w:val="24"/>
              </w:rPr>
              <w:t>Политика государства в области оплаты труда.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формирования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 формирования оплаты труда по трудовому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формы оплаты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законодательству. Формы и системы заработной платы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труда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фонда оплаты труда в организации,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28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средней заработной платы.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26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</w:t>
            </w:r>
            <w:r>
              <w:rPr>
                <w:rFonts w:eastAsia="Times New Roman"/>
                <w:sz w:val="24"/>
                <w:szCs w:val="24"/>
              </w:rPr>
              <w:t>Мотивация труда,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виды и способы.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Техническое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нормирование труда.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.Гарантии и компенсации при оплате труда.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Удержания из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2,3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заработной платы, их виды. Права предприятий и</w:t>
            </w: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 по защите интересов трудящихся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</w:tr>
      <w:tr w:rsidR="0013549E" w:rsidTr="00D87A34">
        <w:trPr>
          <w:trHeight w:val="27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960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Практические занятия 4. </w:t>
            </w:r>
            <w:r>
              <w:rPr>
                <w:rFonts w:eastAsia="Times New Roman"/>
                <w:sz w:val="24"/>
                <w:szCs w:val="24"/>
              </w:rPr>
              <w:t>Расчет заработной платы при различных формах оплаты труда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 1-ОК5, ОК7, ОК9,</w:t>
            </w:r>
          </w:p>
        </w:tc>
      </w:tr>
      <w:tr w:rsidR="0013549E" w:rsidTr="00D87A34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ОК10,ОК11</w:t>
            </w:r>
          </w:p>
        </w:tc>
      </w:tr>
      <w:tr w:rsidR="0013549E" w:rsidTr="00D87A34">
        <w:trPr>
          <w:trHeight w:val="152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</w:tr>
      <w:tr w:rsidR="00026A27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6A27" w:rsidRDefault="00026A27">
            <w:pPr>
              <w:spacing w:line="263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026A27" w:rsidRPr="00026A27" w:rsidRDefault="00026A27">
            <w:pPr>
              <w:rPr>
                <w:b/>
              </w:rPr>
            </w:pPr>
            <w:r w:rsidRPr="00026A27">
              <w:rPr>
                <w:b/>
              </w:rPr>
              <w:t>Дифференцированный зачет</w:t>
            </w: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6A27" w:rsidRDefault="00026A27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6A27" w:rsidRDefault="00026A27">
            <w:pPr>
              <w:spacing w:line="263" w:lineRule="exact"/>
              <w:ind w:left="10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6A27" w:rsidRDefault="00026A27"/>
        </w:tc>
      </w:tr>
      <w:tr w:rsidR="0013549E" w:rsidTr="00D87A34">
        <w:trPr>
          <w:trHeight w:val="263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D87A34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13549E" w:rsidRDefault="0013549E"/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026A2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/>
        </w:tc>
      </w:tr>
    </w:tbl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321" w:lineRule="exact"/>
        <w:rPr>
          <w:sz w:val="20"/>
          <w:szCs w:val="20"/>
        </w:rPr>
      </w:pPr>
    </w:p>
    <w:p w:rsidR="0013549E" w:rsidRDefault="0013549E">
      <w:pPr>
        <w:sectPr w:rsidR="0013549E">
          <w:type w:val="continuous"/>
          <w:pgSz w:w="16840" w:h="11906" w:orient="landscape"/>
          <w:pgMar w:top="832" w:right="401" w:bottom="571" w:left="880" w:header="0" w:footer="0" w:gutter="0"/>
          <w:cols w:space="720" w:equalWidth="0">
            <w:col w:w="15560"/>
          </w:cols>
        </w:sectPr>
      </w:pPr>
    </w:p>
    <w:p w:rsidR="0013549E" w:rsidRDefault="00D87A34">
      <w:pPr>
        <w:numPr>
          <w:ilvl w:val="0"/>
          <w:numId w:val="6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bookmarkStart w:id="11" w:name="page13"/>
      <w:bookmarkStart w:id="12" w:name="page14"/>
      <w:bookmarkEnd w:id="11"/>
      <w:bookmarkEnd w:id="12"/>
      <w:r>
        <w:rPr>
          <w:rFonts w:eastAsia="Times New Roman"/>
          <w:b/>
          <w:bCs/>
          <w:i/>
          <w:iCs/>
          <w:sz w:val="24"/>
          <w:szCs w:val="24"/>
        </w:rPr>
        <w:lastRenderedPageBreak/>
        <w:t>ПРИМЕРНЫЕ УСЛОВИЯ РЕАЛИЗАЦИИ ПРОГРАММЫ</w:t>
      </w:r>
    </w:p>
    <w:p w:rsidR="0013549E" w:rsidRDefault="0013549E">
      <w:pPr>
        <w:spacing w:line="243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3.1. Материально-техническое обеспечение</w:t>
      </w:r>
    </w:p>
    <w:p w:rsidR="0013549E" w:rsidRDefault="0013549E">
      <w:pPr>
        <w:spacing w:line="250" w:lineRule="exact"/>
        <w:rPr>
          <w:sz w:val="20"/>
          <w:szCs w:val="20"/>
        </w:rPr>
      </w:pPr>
    </w:p>
    <w:p w:rsidR="0013549E" w:rsidRPr="00026A27" w:rsidRDefault="00D87A34">
      <w:pPr>
        <w:spacing w:line="264" w:lineRule="auto"/>
        <w:ind w:left="260" w:right="1380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>Реализация программы предполагает наличие учебных кабинетов социально-экономических дисциплин;</w:t>
      </w:r>
    </w:p>
    <w:p w:rsidR="0013549E" w:rsidRPr="00026A27" w:rsidRDefault="0013549E">
      <w:pPr>
        <w:spacing w:line="240" w:lineRule="exact"/>
        <w:rPr>
          <w:sz w:val="20"/>
          <w:szCs w:val="20"/>
        </w:rPr>
      </w:pPr>
    </w:p>
    <w:p w:rsidR="0013549E" w:rsidRPr="00026A27" w:rsidRDefault="00D87A34">
      <w:pPr>
        <w:ind w:left="260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>Оборудование учебного кабинета и рабочих мест кабинета:</w:t>
      </w:r>
    </w:p>
    <w:p w:rsidR="0013549E" w:rsidRPr="00026A27" w:rsidRDefault="00D87A34">
      <w:pPr>
        <w:ind w:left="260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>доска учебная;</w:t>
      </w:r>
    </w:p>
    <w:p w:rsidR="0013549E" w:rsidRPr="00026A27" w:rsidRDefault="00D87A34">
      <w:pPr>
        <w:ind w:left="260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>рабочее место для преподавателя;</w:t>
      </w:r>
    </w:p>
    <w:p w:rsidR="0013549E" w:rsidRPr="00026A27" w:rsidRDefault="00D87A34">
      <w:pPr>
        <w:ind w:left="260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 xml:space="preserve">рабочие места по количеству </w:t>
      </w:r>
      <w:proofErr w:type="gramStart"/>
      <w:r w:rsidRPr="00026A27">
        <w:rPr>
          <w:rFonts w:eastAsia="Times New Roman"/>
          <w:iCs/>
          <w:sz w:val="24"/>
          <w:szCs w:val="24"/>
        </w:rPr>
        <w:t>обучающихся</w:t>
      </w:r>
      <w:proofErr w:type="gramEnd"/>
      <w:r w:rsidRPr="00026A27">
        <w:rPr>
          <w:rFonts w:eastAsia="Times New Roman"/>
          <w:iCs/>
          <w:sz w:val="24"/>
          <w:szCs w:val="24"/>
        </w:rPr>
        <w:t>;</w:t>
      </w:r>
    </w:p>
    <w:p w:rsidR="0013549E" w:rsidRPr="00026A27" w:rsidRDefault="0013549E">
      <w:pPr>
        <w:spacing w:line="1" w:lineRule="exact"/>
        <w:rPr>
          <w:sz w:val="20"/>
          <w:szCs w:val="20"/>
        </w:rPr>
      </w:pPr>
    </w:p>
    <w:p w:rsidR="0013549E" w:rsidRPr="00026A27" w:rsidRDefault="00026A27">
      <w:pPr>
        <w:ind w:left="260"/>
        <w:rPr>
          <w:sz w:val="20"/>
          <w:szCs w:val="20"/>
        </w:rPr>
      </w:pPr>
      <w:r>
        <w:rPr>
          <w:rFonts w:eastAsia="Times New Roman"/>
          <w:iCs/>
          <w:sz w:val="24"/>
          <w:szCs w:val="24"/>
        </w:rPr>
        <w:t>шкафы для хранения инвентаря</w:t>
      </w:r>
      <w:r w:rsidR="00D87A34" w:rsidRPr="00026A27">
        <w:rPr>
          <w:rFonts w:eastAsia="Times New Roman"/>
          <w:iCs/>
          <w:sz w:val="24"/>
          <w:szCs w:val="24"/>
        </w:rPr>
        <w:t>, раздаточного дидактического материала и</w:t>
      </w:r>
    </w:p>
    <w:p w:rsidR="0013549E" w:rsidRPr="00026A27" w:rsidRDefault="00D87A34">
      <w:pPr>
        <w:ind w:left="260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>др.;</w:t>
      </w:r>
    </w:p>
    <w:p w:rsidR="0013549E" w:rsidRPr="00026A27" w:rsidRDefault="0013549E">
      <w:pPr>
        <w:spacing w:line="12" w:lineRule="exact"/>
        <w:rPr>
          <w:sz w:val="20"/>
          <w:szCs w:val="20"/>
        </w:rPr>
      </w:pPr>
    </w:p>
    <w:p w:rsidR="0013549E" w:rsidRPr="00026A27" w:rsidRDefault="00D87A34">
      <w:pPr>
        <w:spacing w:line="236" w:lineRule="auto"/>
        <w:ind w:left="260"/>
        <w:jc w:val="both"/>
        <w:rPr>
          <w:sz w:val="20"/>
          <w:szCs w:val="20"/>
        </w:rPr>
      </w:pPr>
      <w:r w:rsidRPr="00026A27">
        <w:rPr>
          <w:rFonts w:eastAsia="Times New Roman"/>
          <w:iCs/>
          <w:sz w:val="24"/>
          <w:szCs w:val="24"/>
        </w:rPr>
        <w:t>Технические средства обучения: компьютер; средства аудиовизуализации; наглядные пособия (натуральные образцы, муляжи, плакаты, DVD фильмы, мультимедийные пособия).</w:t>
      </w:r>
    </w:p>
    <w:p w:rsidR="0013549E" w:rsidRPr="00026A27" w:rsidRDefault="0013549E">
      <w:pPr>
        <w:spacing w:line="16" w:lineRule="exact"/>
        <w:rPr>
          <w:sz w:val="20"/>
          <w:szCs w:val="20"/>
        </w:rPr>
      </w:pPr>
    </w:p>
    <w:p w:rsidR="0013549E" w:rsidRDefault="0013549E">
      <w:pPr>
        <w:spacing w:line="210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3.2. Информационное обеспечение обучения</w:t>
      </w:r>
    </w:p>
    <w:p w:rsidR="0013549E" w:rsidRDefault="0013549E">
      <w:pPr>
        <w:spacing w:line="255" w:lineRule="exact"/>
        <w:rPr>
          <w:sz w:val="20"/>
          <w:szCs w:val="20"/>
        </w:rPr>
      </w:pPr>
    </w:p>
    <w:p w:rsidR="0013549E" w:rsidRDefault="00D87A34">
      <w:pPr>
        <w:spacing w:line="264" w:lineRule="auto"/>
        <w:ind w:left="260" w:right="7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13549E" w:rsidRDefault="0013549E">
      <w:pPr>
        <w:spacing w:line="216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Основные источники (печатные издания):</w:t>
      </w:r>
    </w:p>
    <w:p w:rsidR="0013549E" w:rsidRDefault="0013549E">
      <w:pPr>
        <w:spacing w:line="233" w:lineRule="exact"/>
        <w:rPr>
          <w:sz w:val="20"/>
          <w:szCs w:val="20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Российская Федерация. Законы. Трудовой кодекс Российской Федерации: федер.</w:t>
      </w:r>
    </w:p>
    <w:p w:rsidR="0013549E" w:rsidRDefault="0013549E">
      <w:pPr>
        <w:spacing w:line="12" w:lineRule="exact"/>
        <w:rPr>
          <w:rFonts w:eastAsia="Times New Roman"/>
          <w:sz w:val="24"/>
          <w:szCs w:val="24"/>
        </w:rPr>
      </w:pPr>
    </w:p>
    <w:p w:rsidR="0013549E" w:rsidRDefault="00D87A34">
      <w:pPr>
        <w:spacing w:line="234" w:lineRule="auto"/>
        <w:ind w:left="980" w:right="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закон: [принят Гос. Думой 21 дек. 2001 г.: по состоянию на 26 апр. 2016 г.] М.: Рид Групп, 2016. – 256 с. – (Законодательство России с комментариями к изменениям).</w:t>
      </w:r>
    </w:p>
    <w:p w:rsidR="0013549E" w:rsidRDefault="0013549E">
      <w:pPr>
        <w:spacing w:line="1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Российская Федерация. Законы. Гражданский кодекс Российской Федерации: офиц.</w:t>
      </w:r>
    </w:p>
    <w:p w:rsidR="0013549E" w:rsidRDefault="0013549E">
      <w:pPr>
        <w:spacing w:line="12" w:lineRule="exact"/>
        <w:rPr>
          <w:rFonts w:eastAsia="Times New Roman"/>
          <w:sz w:val="24"/>
          <w:szCs w:val="24"/>
        </w:rPr>
      </w:pPr>
    </w:p>
    <w:p w:rsidR="0013549E" w:rsidRDefault="00D87A34">
      <w:pPr>
        <w:spacing w:line="234" w:lineRule="auto"/>
        <w:ind w:left="980" w:right="12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текст: [по сост. на 1 мая. 2016 г.]. М.: Омега-Л, 2016. – 688с. – ( кодексы Российской Федерации).</w:t>
      </w:r>
    </w:p>
    <w:p w:rsidR="0013549E" w:rsidRDefault="0013549E">
      <w:pPr>
        <w:spacing w:line="2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Российская Федерация. Законы. Налоговый кодекс Российской Федерации: [федер.</w:t>
      </w:r>
    </w:p>
    <w:p w:rsidR="0013549E" w:rsidRDefault="0013549E">
      <w:pPr>
        <w:spacing w:line="12" w:lineRule="exact"/>
        <w:rPr>
          <w:rFonts w:eastAsia="Times New Roman"/>
          <w:sz w:val="24"/>
          <w:szCs w:val="24"/>
        </w:rPr>
      </w:pPr>
    </w:p>
    <w:p w:rsidR="0013549E" w:rsidRDefault="00D87A34">
      <w:pPr>
        <w:spacing w:line="234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закон: принят Гос. Думой 16 июля 1998 г.: по состоянию на 1 янв. 2016 г.]. М.: ЭЛИТ, 2016- 880с. (кодексы Российской Федерации).</w:t>
      </w:r>
    </w:p>
    <w:p w:rsidR="0013549E" w:rsidRDefault="0013549E">
      <w:pPr>
        <w:spacing w:line="4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Кодекс РФ об административных правонарушениях – М.: Проспект, КноРус, 2014г.</w:t>
      </w:r>
    </w:p>
    <w:p w:rsidR="0013549E" w:rsidRDefault="0013549E">
      <w:pPr>
        <w:spacing w:line="53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spacing w:line="271" w:lineRule="auto"/>
        <w:ind w:left="980" w:right="6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 Российской Федерации от 09.01.1996 г. № 2-ФЗ № «О защите прав потребителей» (Конституция Российской Федерации от 12.12 1993г. НОРМА ИНФРА-М Москва, 2014 г.</w:t>
      </w:r>
    </w:p>
    <w:p w:rsidR="0013549E" w:rsidRDefault="0013549E">
      <w:pPr>
        <w:spacing w:line="214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spacing w:line="23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31985-2013 Услуги общественного питания. Термины и определения.- Введ. 2015-01-01. - М.: Стандартинформ, 2014.-III, 10 с.</w:t>
      </w:r>
    </w:p>
    <w:p w:rsidR="0013549E" w:rsidRDefault="0013549E">
      <w:pPr>
        <w:spacing w:line="13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7"/>
        </w:numPr>
        <w:tabs>
          <w:tab w:val="left" w:pos="980"/>
        </w:tabs>
        <w:spacing w:line="237" w:lineRule="auto"/>
        <w:ind w:left="980" w:right="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Введ. 2015 – 01 – 01. – М.: Стандартинформ, 2014.- III, 16 с.</w:t>
      </w:r>
    </w:p>
    <w:p w:rsidR="0013549E" w:rsidRDefault="0013549E">
      <w:pPr>
        <w:spacing w:line="388" w:lineRule="exact"/>
        <w:rPr>
          <w:sz w:val="20"/>
          <w:szCs w:val="20"/>
        </w:rPr>
      </w:pPr>
    </w:p>
    <w:p w:rsidR="0013549E" w:rsidRDefault="00D87A34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</w:p>
    <w:p w:rsidR="0013549E" w:rsidRDefault="0013549E">
      <w:pPr>
        <w:sectPr w:rsidR="0013549E">
          <w:pgSz w:w="11900" w:h="16838"/>
          <w:pgMar w:top="1130" w:right="846" w:bottom="667" w:left="1440" w:header="0" w:footer="0" w:gutter="0"/>
          <w:cols w:space="720" w:equalWidth="0">
            <w:col w:w="9620"/>
          </w:cols>
        </w:sectPr>
      </w:pPr>
    </w:p>
    <w:p w:rsidR="0013549E" w:rsidRDefault="00D87A34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200" w:hanging="358"/>
        <w:rPr>
          <w:rFonts w:eastAsia="Times New Roman"/>
          <w:sz w:val="24"/>
          <w:szCs w:val="24"/>
        </w:rPr>
      </w:pPr>
      <w:bookmarkStart w:id="13" w:name="page15"/>
      <w:bookmarkEnd w:id="13"/>
      <w:r>
        <w:rPr>
          <w:rFonts w:eastAsia="Times New Roman"/>
          <w:sz w:val="24"/>
          <w:szCs w:val="24"/>
        </w:rPr>
        <w:lastRenderedPageBreak/>
        <w:t>ГОСТ 30389 - 2013 Услуги общественного питания. Предприятия общественного питан0ия. Классификация и общие требования – Введ. 2016 – 01 – 01. – М.: Стандартинформ, 2014.- III, 12 с.</w:t>
      </w:r>
    </w:p>
    <w:p w:rsidR="0013549E" w:rsidRDefault="0013549E">
      <w:pPr>
        <w:spacing w:line="14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Жабина С.Б., Бурдюгова О.М., Колесова А.В. Основы экономики, менеджмента и маркетинга в общественном питании: учебник для студентов СПО/ С.Б. Жабина, О.М. Бурдюгова, А.В.Колесова. 3-е изд. Стер.- М.: Издательский центр</w:t>
      </w:r>
    </w:p>
    <w:p w:rsidR="0013549E" w:rsidRDefault="0013549E">
      <w:pPr>
        <w:spacing w:line="1" w:lineRule="exact"/>
        <w:rPr>
          <w:rFonts w:eastAsia="Times New Roman"/>
          <w:sz w:val="24"/>
          <w:szCs w:val="24"/>
        </w:rPr>
      </w:pP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«Академия», 2015. – 336 с.</w:t>
      </w:r>
    </w:p>
    <w:p w:rsidR="0013549E" w:rsidRDefault="0013549E">
      <w:pPr>
        <w:spacing w:line="12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8"/>
        </w:numPr>
        <w:tabs>
          <w:tab w:val="left" w:pos="980"/>
        </w:tabs>
        <w:spacing w:line="236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Румынина В.В. Правовое обеспечение профессиональной деятельности: учебник для студентов сред.проф. Учеб. Заведений / В.В. Румынина. – 5-е изд., стер. – М.: Издательский центр «Академия», 2014г.</w:t>
      </w:r>
    </w:p>
    <w:p w:rsidR="0013549E" w:rsidRDefault="0013549E">
      <w:pPr>
        <w:spacing w:line="1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Соколова С.В. Основы экономики: учебное пособие для нач. проф. образования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/С.В. Соколова. – 4-е изд., стер. – М.: Издательский центр «Академия», 2013г.</w:t>
      </w:r>
    </w:p>
    <w:p w:rsidR="0013549E" w:rsidRDefault="00D87A34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Яковлев  А.И.Основы  правоведения:  учебник  для  учащихся  нач.  проф.  учеб.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Заведений/ А.И.Яковлев- М: «АКАДЕМИЯ», 2012 г.</w:t>
      </w:r>
    </w:p>
    <w:p w:rsidR="0013549E" w:rsidRDefault="00D87A34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Журнал «Ресторанные ведомости», приложение «Отдел продаж», М., 2013-2016 г.</w:t>
      </w:r>
    </w:p>
    <w:p w:rsidR="0013549E" w:rsidRDefault="00D87A34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Журнал « Современный ресторан»</w:t>
      </w:r>
    </w:p>
    <w:p w:rsidR="0013549E" w:rsidRDefault="0013549E">
      <w:pPr>
        <w:spacing w:line="7" w:lineRule="exact"/>
        <w:rPr>
          <w:sz w:val="20"/>
          <w:szCs w:val="20"/>
        </w:rPr>
      </w:pPr>
    </w:p>
    <w:p w:rsidR="0013549E" w:rsidRDefault="00D87A34">
      <w:pPr>
        <w:ind w:left="2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Дополнительные </w:t>
      </w:r>
      <w:r>
        <w:rPr>
          <w:rFonts w:eastAsia="Times New Roman"/>
          <w:b/>
          <w:bCs/>
          <w:i/>
          <w:iCs/>
          <w:sz w:val="24"/>
          <w:szCs w:val="24"/>
        </w:rPr>
        <w:t>источники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(печатные издания):</w:t>
      </w:r>
    </w:p>
    <w:p w:rsidR="0013549E" w:rsidRDefault="0013549E">
      <w:pPr>
        <w:spacing w:line="238" w:lineRule="exact"/>
        <w:rPr>
          <w:sz w:val="20"/>
          <w:szCs w:val="20"/>
        </w:rPr>
      </w:pPr>
    </w:p>
    <w:p w:rsidR="0013549E" w:rsidRDefault="00D87A34">
      <w:pPr>
        <w:numPr>
          <w:ilvl w:val="0"/>
          <w:numId w:val="9"/>
        </w:numPr>
        <w:tabs>
          <w:tab w:val="left" w:pos="980"/>
        </w:tabs>
        <w:ind w:left="980" w:hanging="3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Быстров С.А.  Экономика и организация ресторанного бизнеса: учебное пособие/</w:t>
      </w:r>
    </w:p>
    <w:p w:rsidR="0013549E" w:rsidRDefault="0013549E">
      <w:pPr>
        <w:spacing w:line="40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13549E" w:rsidRDefault="00D87A34">
      <w:pPr>
        <w:ind w:left="98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С.А. Быстров. – М.: Форум, 2011. - 464с.</w:t>
      </w:r>
    </w:p>
    <w:p w:rsidR="0013549E" w:rsidRDefault="0013549E">
      <w:pPr>
        <w:spacing w:line="38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13549E" w:rsidRDefault="00D87A34">
      <w:pPr>
        <w:numPr>
          <w:ilvl w:val="0"/>
          <w:numId w:val="9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Ефимова О.П.  Экономика общественного питания: учеб. пособие для вузов / О.П.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Ефимова; Под ред. Н.И. Кабушкина. - 6-е изд., испр. - Мн.: Новое знание, 2008. -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348с.</w:t>
      </w:r>
    </w:p>
    <w:p w:rsidR="0013549E" w:rsidRDefault="00D87A34">
      <w:pPr>
        <w:numPr>
          <w:ilvl w:val="0"/>
          <w:numId w:val="9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Казанцева С.Я.   Основы права: учебник для студ. Сред. Проф. заведений/ С.Я.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Казанцева. – М.: Издательский центр «Академия», 2009г.</w:t>
      </w:r>
    </w:p>
    <w:p w:rsidR="0013549E" w:rsidRDefault="0013549E">
      <w:pPr>
        <w:spacing w:line="12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9"/>
        </w:numPr>
        <w:tabs>
          <w:tab w:val="left" w:pos="980"/>
        </w:tabs>
        <w:spacing w:line="23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Капустина А.Я. Правовое обеспечение профессиональной деятельности: учеб.пособие/ под общ. Ред. Проф. А.Я. Капустина. – М.:Гардарики, 2009г.</w:t>
      </w:r>
    </w:p>
    <w:p w:rsidR="0013549E" w:rsidRDefault="0013549E">
      <w:pPr>
        <w:spacing w:line="1" w:lineRule="exact"/>
        <w:rPr>
          <w:rFonts w:eastAsia="Times New Roman"/>
          <w:sz w:val="24"/>
          <w:szCs w:val="24"/>
        </w:rPr>
      </w:pPr>
    </w:p>
    <w:p w:rsidR="0013549E" w:rsidRDefault="00D87A34">
      <w:pPr>
        <w:numPr>
          <w:ilvl w:val="0"/>
          <w:numId w:val="9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Солдатенков   Д.В.   Ресторанный   персонал:   как   избежать   проблем.   /   Д.В.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Солдатенков.: М.ЗАО. Издательский дом Ресторанные ведомости,2005.-192с.</w:t>
      </w:r>
    </w:p>
    <w:p w:rsidR="0013549E" w:rsidRDefault="00D87A34">
      <w:pPr>
        <w:numPr>
          <w:ilvl w:val="0"/>
          <w:numId w:val="9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Румынина В.В. Основы права: учебник для студ. сред. проф. образования./ В.В.</w:t>
      </w:r>
    </w:p>
    <w:p w:rsidR="0013549E" w:rsidRDefault="00D87A3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Румынина – М.: ФОРУМ: ИНФРА-М, 2007г.</w:t>
      </w:r>
    </w:p>
    <w:p w:rsidR="0013549E" w:rsidRDefault="00D87A34">
      <w:pPr>
        <w:numPr>
          <w:ilvl w:val="0"/>
          <w:numId w:val="9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Право: основы правовой культуры: учебник для 10 и 11 классов образовательный</w:t>
      </w:r>
    </w:p>
    <w:p w:rsidR="0013549E" w:rsidRDefault="0013549E">
      <w:pPr>
        <w:spacing w:line="12" w:lineRule="exact"/>
        <w:rPr>
          <w:rFonts w:eastAsia="Times New Roman"/>
          <w:sz w:val="24"/>
          <w:szCs w:val="24"/>
        </w:rPr>
      </w:pPr>
    </w:p>
    <w:p w:rsidR="0013549E" w:rsidRDefault="00D87A34">
      <w:pPr>
        <w:spacing w:line="234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учреждений. Базовый и профильный уровни: в 2 частях – 4-е изд. – М. ООО «ТИД «Русское слово-РС», 2008г.</w:t>
      </w:r>
    </w:p>
    <w:p w:rsidR="0013549E" w:rsidRDefault="0013549E">
      <w:pPr>
        <w:spacing w:line="126" w:lineRule="exact"/>
        <w:rPr>
          <w:sz w:val="20"/>
          <w:szCs w:val="20"/>
        </w:rPr>
      </w:pPr>
    </w:p>
    <w:p w:rsidR="0013549E" w:rsidRDefault="00D87A34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Интернет-источники:</w:t>
      </w:r>
    </w:p>
    <w:p w:rsidR="0013549E" w:rsidRDefault="0013549E">
      <w:pPr>
        <w:spacing w:line="116" w:lineRule="exact"/>
        <w:rPr>
          <w:sz w:val="20"/>
          <w:szCs w:val="20"/>
        </w:rPr>
      </w:pPr>
    </w:p>
    <w:p w:rsidR="0013549E" w:rsidRDefault="0013549E">
      <w:pPr>
        <w:numPr>
          <w:ilvl w:val="0"/>
          <w:numId w:val="10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  <w:u w:val="single"/>
        </w:rPr>
      </w:pPr>
      <w:hyperlink r:id="rId6">
        <w:r w:rsidR="00D87A34">
          <w:rPr>
            <w:rFonts w:eastAsia="Times New Roman"/>
            <w:sz w:val="24"/>
            <w:szCs w:val="24"/>
            <w:u w:val="single"/>
          </w:rPr>
          <w:t>http://www.fcior.edu.ru/catalog/meta/5/p/page.html;</w:t>
        </w:r>
      </w:hyperlink>
    </w:p>
    <w:p w:rsidR="0013549E" w:rsidRDefault="0013549E">
      <w:pPr>
        <w:numPr>
          <w:ilvl w:val="0"/>
          <w:numId w:val="10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hyperlink r:id="rId7">
        <w:r w:rsidR="00D87A34">
          <w:rPr>
            <w:rFonts w:eastAsia="Times New Roman"/>
            <w:sz w:val="24"/>
            <w:szCs w:val="24"/>
            <w:u w:val="single"/>
          </w:rPr>
          <w:t>http://www.garant</w:t>
        </w:r>
        <w:r w:rsidR="00D87A34">
          <w:rPr>
            <w:rFonts w:eastAsia="Times New Roman"/>
            <w:sz w:val="24"/>
            <w:szCs w:val="24"/>
          </w:rPr>
          <w:t xml:space="preserve">. </w:t>
        </w:r>
      </w:hyperlink>
      <w:r w:rsidR="00D87A34">
        <w:rPr>
          <w:rFonts w:eastAsia="Times New Roman"/>
          <w:sz w:val="24"/>
          <w:szCs w:val="24"/>
        </w:rPr>
        <w:t>ru</w:t>
      </w:r>
    </w:p>
    <w:p w:rsidR="0013549E" w:rsidRDefault="0013549E">
      <w:pPr>
        <w:numPr>
          <w:ilvl w:val="0"/>
          <w:numId w:val="10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hyperlink r:id="rId8">
        <w:r w:rsidR="00D87A34">
          <w:rPr>
            <w:rFonts w:eastAsia="Times New Roman"/>
            <w:sz w:val="24"/>
            <w:szCs w:val="24"/>
            <w:u w:val="single"/>
          </w:rPr>
          <w:t>http://www</w:t>
        </w:r>
        <w:r w:rsidR="00D87A34">
          <w:rPr>
            <w:rFonts w:eastAsia="Times New Roman"/>
            <w:sz w:val="24"/>
            <w:szCs w:val="24"/>
          </w:rPr>
          <w:t xml:space="preserve">. </w:t>
        </w:r>
      </w:hyperlink>
      <w:r w:rsidR="00D87A34">
        <w:rPr>
          <w:rFonts w:eastAsia="Times New Roman"/>
          <w:sz w:val="24"/>
          <w:szCs w:val="24"/>
        </w:rPr>
        <w:t>economi. gov.ru</w:t>
      </w:r>
    </w:p>
    <w:p w:rsidR="0013549E" w:rsidRDefault="0013549E">
      <w:pPr>
        <w:numPr>
          <w:ilvl w:val="0"/>
          <w:numId w:val="10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hyperlink r:id="rId9">
        <w:r w:rsidR="00D87A34">
          <w:rPr>
            <w:rFonts w:eastAsia="Times New Roman"/>
            <w:sz w:val="24"/>
            <w:szCs w:val="24"/>
            <w:u w:val="single"/>
          </w:rPr>
          <w:t>http://www.bibliotekar</w:t>
        </w:r>
        <w:r w:rsidR="00D87A34">
          <w:rPr>
            <w:rFonts w:eastAsia="Times New Roman"/>
            <w:sz w:val="24"/>
            <w:szCs w:val="24"/>
          </w:rPr>
          <w:t xml:space="preserve">. </w:t>
        </w:r>
      </w:hyperlink>
      <w:r w:rsidR="00D87A34">
        <w:rPr>
          <w:rFonts w:eastAsia="Times New Roman"/>
          <w:sz w:val="24"/>
          <w:szCs w:val="24"/>
        </w:rPr>
        <w:t>ru</w:t>
      </w:r>
    </w:p>
    <w:p w:rsidR="0013549E" w:rsidRDefault="0013549E">
      <w:pPr>
        <w:numPr>
          <w:ilvl w:val="0"/>
          <w:numId w:val="10"/>
        </w:numPr>
        <w:tabs>
          <w:tab w:val="left" w:pos="980"/>
        </w:tabs>
        <w:ind w:left="980" w:hanging="291"/>
        <w:rPr>
          <w:rFonts w:eastAsia="Times New Roman"/>
          <w:color w:val="0000FF"/>
          <w:sz w:val="24"/>
          <w:szCs w:val="24"/>
          <w:u w:val="single"/>
        </w:rPr>
      </w:pPr>
      <w:hyperlink r:id="rId10">
        <w:r w:rsidR="00D87A34">
          <w:rPr>
            <w:rFonts w:eastAsia="Times New Roman"/>
            <w:color w:val="0000FF"/>
            <w:sz w:val="24"/>
            <w:szCs w:val="24"/>
            <w:u w:val="single"/>
          </w:rPr>
          <w:t>http://www.consultant.ru</w:t>
        </w:r>
      </w:hyperlink>
    </w:p>
    <w:p w:rsidR="0013549E" w:rsidRDefault="0013549E">
      <w:pPr>
        <w:spacing w:line="200" w:lineRule="exact"/>
        <w:rPr>
          <w:rFonts w:eastAsia="Times New Roman"/>
          <w:color w:val="0000FF"/>
          <w:sz w:val="24"/>
          <w:szCs w:val="24"/>
          <w:u w:val="single"/>
        </w:rPr>
      </w:pPr>
    </w:p>
    <w:p w:rsidR="0013549E" w:rsidRDefault="0013549E">
      <w:pPr>
        <w:spacing w:line="359" w:lineRule="exact"/>
        <w:rPr>
          <w:rFonts w:eastAsia="Times New Roman"/>
          <w:color w:val="0000FF"/>
          <w:sz w:val="24"/>
          <w:szCs w:val="24"/>
          <w:u w:val="single"/>
        </w:rPr>
      </w:pPr>
    </w:p>
    <w:p w:rsidR="0013549E" w:rsidRDefault="00D87A34">
      <w:pPr>
        <w:ind w:left="980"/>
        <w:rPr>
          <w:rFonts w:eastAsia="Times New Roman"/>
          <w:color w:val="0000FF"/>
          <w:sz w:val="24"/>
          <w:szCs w:val="24"/>
          <w:u w:val="single"/>
        </w:rPr>
      </w:pPr>
      <w:r>
        <w:rPr>
          <w:rFonts w:eastAsia="Times New Roman"/>
          <w:b/>
          <w:bCs/>
          <w:i/>
          <w:iCs/>
          <w:sz w:val="24"/>
          <w:szCs w:val="24"/>
        </w:rPr>
        <w:t>3.3. Организация образовательного процесса</w:t>
      </w:r>
    </w:p>
    <w:p w:rsidR="0013549E" w:rsidRDefault="0013549E">
      <w:pPr>
        <w:spacing w:line="238" w:lineRule="exact"/>
        <w:rPr>
          <w:rFonts w:eastAsia="Times New Roman"/>
          <w:sz w:val="24"/>
          <w:szCs w:val="24"/>
        </w:rPr>
      </w:pPr>
    </w:p>
    <w:p w:rsidR="0013549E" w:rsidRDefault="00D87A34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дисциплины предусматривает выполнение обучающимися</w:t>
      </w:r>
    </w:p>
    <w:p w:rsidR="0013549E" w:rsidRDefault="0013549E">
      <w:pPr>
        <w:spacing w:line="137" w:lineRule="exact"/>
        <w:rPr>
          <w:rFonts w:eastAsia="Times New Roman"/>
          <w:sz w:val="24"/>
          <w:szCs w:val="24"/>
        </w:rPr>
      </w:pPr>
    </w:p>
    <w:p w:rsidR="0013549E" w:rsidRDefault="00D87A34" w:rsidP="00026A27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заданий  для  лаборатор</w:t>
      </w:r>
      <w:r w:rsidR="00026A27">
        <w:rPr>
          <w:rFonts w:eastAsia="Times New Roman"/>
          <w:sz w:val="24"/>
          <w:szCs w:val="24"/>
        </w:rPr>
        <w:t xml:space="preserve">ных  и  практических  занятий, с использованием персонального компьютера </w:t>
      </w:r>
      <w:proofErr w:type="gramStart"/>
      <w:r w:rsidR="00026A27">
        <w:rPr>
          <w:rFonts w:eastAsia="Times New Roman"/>
          <w:sz w:val="24"/>
          <w:szCs w:val="24"/>
        </w:rPr>
        <w:t>с</w:t>
      </w:r>
      <w:proofErr w:type="gramEnd"/>
      <w:r w:rsidR="00026A27">
        <w:rPr>
          <w:rFonts w:eastAsia="Times New Roman"/>
          <w:sz w:val="24"/>
          <w:szCs w:val="24"/>
        </w:rPr>
        <w:t xml:space="preserve"> лицензионным </w:t>
      </w:r>
      <w:r>
        <w:rPr>
          <w:rFonts w:eastAsia="Times New Roman"/>
          <w:sz w:val="24"/>
          <w:szCs w:val="24"/>
        </w:rPr>
        <w:t>программным</w:t>
      </w:r>
    </w:p>
    <w:p w:rsidR="00026A27" w:rsidRDefault="00026A27" w:rsidP="00026A27">
      <w:pPr>
        <w:ind w:left="260"/>
        <w:rPr>
          <w:rFonts w:eastAsia="Times New Roman"/>
          <w:sz w:val="24"/>
          <w:szCs w:val="24"/>
        </w:rPr>
      </w:pPr>
    </w:p>
    <w:p w:rsidR="00026A27" w:rsidRPr="00026A27" w:rsidRDefault="00026A27" w:rsidP="00026A27">
      <w:pPr>
        <w:ind w:left="260"/>
        <w:rPr>
          <w:rFonts w:eastAsia="Times New Roman"/>
          <w:sz w:val="24"/>
          <w:szCs w:val="24"/>
        </w:rPr>
        <w:sectPr w:rsidR="00026A27" w:rsidRPr="00026A27">
          <w:pgSz w:w="11900" w:h="16838"/>
          <w:pgMar w:top="1135" w:right="846" w:bottom="667" w:left="1440" w:header="0" w:footer="0" w:gutter="0"/>
          <w:cols w:space="720" w:equalWidth="0">
            <w:col w:w="9620"/>
          </w:cols>
        </w:sectPr>
      </w:pPr>
    </w:p>
    <w:p w:rsidR="0013549E" w:rsidRDefault="00D87A34" w:rsidP="00026A27">
      <w:pPr>
        <w:spacing w:line="350" w:lineRule="auto"/>
        <w:jc w:val="both"/>
        <w:rPr>
          <w:sz w:val="20"/>
          <w:szCs w:val="20"/>
        </w:rPr>
      </w:pPr>
      <w:bookmarkStart w:id="14" w:name="page16"/>
      <w:bookmarkEnd w:id="14"/>
      <w:r>
        <w:rPr>
          <w:rFonts w:eastAsia="Times New Roman"/>
          <w:sz w:val="24"/>
          <w:szCs w:val="24"/>
        </w:rPr>
        <w:lastRenderedPageBreak/>
        <w:t>обеспечением и с подключением к информационно-телекоммуникационной сети «</w:t>
      </w:r>
    </w:p>
    <w:p w:rsidR="0013549E" w:rsidRDefault="0013549E">
      <w:pPr>
        <w:spacing w:line="23" w:lineRule="exact"/>
        <w:rPr>
          <w:sz w:val="20"/>
          <w:szCs w:val="20"/>
        </w:rPr>
      </w:pPr>
    </w:p>
    <w:p w:rsidR="0013549E" w:rsidRDefault="00D87A34">
      <w:pPr>
        <w:spacing w:line="358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13549E" w:rsidRDefault="0013549E">
      <w:pPr>
        <w:spacing w:line="19" w:lineRule="exact"/>
        <w:rPr>
          <w:sz w:val="20"/>
          <w:szCs w:val="20"/>
        </w:rPr>
      </w:pPr>
    </w:p>
    <w:p w:rsidR="0013549E" w:rsidRDefault="00D87A34">
      <w:pPr>
        <w:numPr>
          <w:ilvl w:val="0"/>
          <w:numId w:val="11"/>
        </w:numPr>
        <w:tabs>
          <w:tab w:val="left" w:pos="1462"/>
        </w:tabs>
        <w:spacing w:line="354" w:lineRule="auto"/>
        <w:ind w:left="260" w:firstLine="73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</w:t>
      </w:r>
    </w:p>
    <w:p w:rsidR="0013549E" w:rsidRDefault="0013549E">
      <w:pPr>
        <w:spacing w:line="7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(электронной библиотеке).</w:t>
      </w:r>
    </w:p>
    <w:p w:rsidR="0013549E" w:rsidRDefault="0013549E">
      <w:pPr>
        <w:spacing w:line="151" w:lineRule="exact"/>
        <w:rPr>
          <w:sz w:val="20"/>
          <w:szCs w:val="20"/>
        </w:rPr>
      </w:pPr>
    </w:p>
    <w:p w:rsidR="0013549E" w:rsidRDefault="00D87A34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</w:t>
      </w:r>
    </w:p>
    <w:p w:rsidR="0013549E" w:rsidRDefault="0013549E">
      <w:pPr>
        <w:spacing w:line="20" w:lineRule="exact"/>
        <w:rPr>
          <w:sz w:val="20"/>
          <w:szCs w:val="20"/>
        </w:rPr>
      </w:pPr>
    </w:p>
    <w:p w:rsidR="0013549E" w:rsidRDefault="00D87A34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Текущи</w:t>
      </w:r>
      <w:r w:rsidR="00026A27">
        <w:rPr>
          <w:rFonts w:eastAsia="Times New Roman"/>
          <w:sz w:val="24"/>
          <w:szCs w:val="24"/>
        </w:rPr>
        <w:t>й контроль знаний и умений осуществляется</w:t>
      </w:r>
      <w:r>
        <w:rPr>
          <w:rFonts w:eastAsia="Times New Roman"/>
          <w:sz w:val="24"/>
          <w:szCs w:val="24"/>
        </w:rPr>
        <w:t xml:space="preserve"> в форме различных видов опросов на занятиях и во время инструктажа перед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</w:t>
      </w:r>
      <w:r w:rsidR="00026A27">
        <w:rPr>
          <w:rFonts w:eastAsia="Times New Roman"/>
          <w:sz w:val="24"/>
          <w:szCs w:val="24"/>
        </w:rPr>
        <w:t xml:space="preserve">льтатов выполнения </w:t>
      </w:r>
      <w:r>
        <w:rPr>
          <w:rFonts w:eastAsia="Times New Roman"/>
          <w:sz w:val="24"/>
          <w:szCs w:val="24"/>
        </w:rPr>
        <w:t xml:space="preserve"> практических занятий.</w:t>
      </w:r>
    </w:p>
    <w:p w:rsidR="0013549E" w:rsidRDefault="0013549E">
      <w:pPr>
        <w:spacing w:line="14" w:lineRule="exact"/>
        <w:rPr>
          <w:sz w:val="20"/>
          <w:szCs w:val="20"/>
        </w:rPr>
      </w:pPr>
    </w:p>
    <w:p w:rsidR="0013549E" w:rsidRDefault="00D87A34">
      <w:pPr>
        <w:spacing w:line="35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цикла в соответствии с разработанными образовательной</w:t>
      </w:r>
    </w:p>
    <w:p w:rsidR="0013549E" w:rsidRDefault="0013549E">
      <w:pPr>
        <w:spacing w:line="138" w:lineRule="exact"/>
        <w:rPr>
          <w:sz w:val="20"/>
          <w:szCs w:val="20"/>
        </w:rPr>
      </w:pPr>
    </w:p>
    <w:p w:rsidR="0013549E" w:rsidRDefault="00D87A34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</w:t>
      </w:r>
    </w:p>
    <w:p w:rsidR="0013549E" w:rsidRDefault="0013549E">
      <w:pPr>
        <w:sectPr w:rsidR="0013549E">
          <w:pgSz w:w="11900" w:h="16838"/>
          <w:pgMar w:top="1137" w:right="846" w:bottom="667" w:left="1440" w:header="0" w:footer="0" w:gutter="0"/>
          <w:cols w:space="720" w:equalWidth="0">
            <w:col w:w="9620"/>
          </w:cols>
        </w:sectPr>
      </w:pPr>
    </w:p>
    <w:p w:rsidR="0013549E" w:rsidRDefault="00D87A34">
      <w:pPr>
        <w:spacing w:line="357" w:lineRule="auto"/>
        <w:ind w:left="260"/>
        <w:jc w:val="both"/>
        <w:rPr>
          <w:sz w:val="20"/>
          <w:szCs w:val="20"/>
        </w:rPr>
      </w:pPr>
      <w:bookmarkStart w:id="15" w:name="page17"/>
      <w:bookmarkEnd w:id="15"/>
      <w:r>
        <w:rPr>
          <w:rFonts w:eastAsia="Times New Roman"/>
          <w:sz w:val="24"/>
          <w:szCs w:val="24"/>
        </w:rPr>
        <w:lastRenderedPageBreak/>
        <w:t>организацией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:rsidR="0013549E" w:rsidRDefault="0013549E">
      <w:pPr>
        <w:spacing w:line="19" w:lineRule="exact"/>
        <w:rPr>
          <w:sz w:val="20"/>
          <w:szCs w:val="20"/>
        </w:rPr>
      </w:pPr>
    </w:p>
    <w:p w:rsidR="0013549E" w:rsidRDefault="00D87A34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реализации программы дисциплины могут проводиться консультации для обучающихся.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13549E" w:rsidRDefault="0013549E">
      <w:pPr>
        <w:spacing w:line="20" w:lineRule="exact"/>
        <w:rPr>
          <w:sz w:val="20"/>
          <w:szCs w:val="20"/>
        </w:rPr>
      </w:pPr>
    </w:p>
    <w:p w:rsidR="0013549E" w:rsidRDefault="00D87A34">
      <w:pPr>
        <w:spacing w:line="350" w:lineRule="auto"/>
        <w:ind w:left="260" w:firstLine="83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13549E" w:rsidRDefault="0013549E">
      <w:pPr>
        <w:spacing w:line="24" w:lineRule="exact"/>
        <w:rPr>
          <w:sz w:val="20"/>
          <w:szCs w:val="20"/>
        </w:rPr>
      </w:pPr>
    </w:p>
    <w:p w:rsidR="0013549E" w:rsidRDefault="00D87A34">
      <w:pPr>
        <w:spacing w:line="354" w:lineRule="auto"/>
        <w:ind w:left="260" w:firstLine="83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13549E" w:rsidRDefault="0013549E">
      <w:pPr>
        <w:spacing w:line="15" w:lineRule="exact"/>
        <w:rPr>
          <w:sz w:val="20"/>
          <w:szCs w:val="20"/>
        </w:rPr>
      </w:pPr>
    </w:p>
    <w:p w:rsidR="0013549E" w:rsidRDefault="00D87A3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3.4. Кадровое обеспечение образовательного процесса</w:t>
      </w:r>
    </w:p>
    <w:p w:rsidR="0013549E" w:rsidRDefault="0013549E">
      <w:pPr>
        <w:spacing w:line="247" w:lineRule="exact"/>
        <w:rPr>
          <w:sz w:val="20"/>
          <w:szCs w:val="20"/>
        </w:rPr>
      </w:pPr>
    </w:p>
    <w:p w:rsidR="0013549E" w:rsidRDefault="00D87A34">
      <w:pPr>
        <w:spacing w:line="358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13549E" w:rsidRDefault="0013549E">
      <w:pPr>
        <w:spacing w:line="14" w:lineRule="exact"/>
        <w:rPr>
          <w:sz w:val="20"/>
          <w:szCs w:val="20"/>
        </w:rPr>
      </w:pPr>
    </w:p>
    <w:p w:rsidR="0013549E" w:rsidRDefault="00D87A34">
      <w:pPr>
        <w:spacing w:line="357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13549E" w:rsidRDefault="0013549E">
      <w:pPr>
        <w:spacing w:line="15" w:lineRule="exact"/>
        <w:rPr>
          <w:sz w:val="20"/>
          <w:szCs w:val="20"/>
        </w:rPr>
      </w:pPr>
    </w:p>
    <w:p w:rsidR="0013549E" w:rsidRDefault="00D87A34">
      <w:pPr>
        <w:spacing w:line="350" w:lineRule="auto"/>
        <w:ind w:left="260"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</w:t>
      </w:r>
    </w:p>
    <w:p w:rsidR="0013549E" w:rsidRDefault="0013549E">
      <w:pPr>
        <w:spacing w:line="23" w:lineRule="exact"/>
        <w:rPr>
          <w:sz w:val="20"/>
          <w:szCs w:val="20"/>
        </w:rPr>
      </w:pPr>
    </w:p>
    <w:p w:rsidR="0013549E" w:rsidRDefault="00D87A34">
      <w:pPr>
        <w:spacing w:line="35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13549E" w:rsidRDefault="0013549E">
      <w:pPr>
        <w:spacing w:line="19" w:lineRule="exact"/>
        <w:rPr>
          <w:sz w:val="20"/>
          <w:szCs w:val="20"/>
        </w:rPr>
      </w:pPr>
    </w:p>
    <w:p w:rsidR="0013549E" w:rsidRDefault="00D87A34">
      <w:pPr>
        <w:spacing w:line="370" w:lineRule="auto"/>
        <w:ind w:left="26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Доля  педагогических  работников  (в  приведенных  к  целочисленным 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17</w:t>
      </w:r>
    </w:p>
    <w:p w:rsidR="0013549E" w:rsidRDefault="0013549E">
      <w:pPr>
        <w:sectPr w:rsidR="0013549E">
          <w:pgSz w:w="11900" w:h="16838"/>
          <w:pgMar w:top="1137" w:right="846" w:bottom="909" w:left="1440" w:header="0" w:footer="0" w:gutter="0"/>
          <w:cols w:space="720" w:equalWidth="0">
            <w:col w:w="9620"/>
          </w:cols>
        </w:sectPr>
      </w:pPr>
    </w:p>
    <w:p w:rsidR="0013549E" w:rsidRDefault="00D87A34">
      <w:pPr>
        <w:spacing w:line="350" w:lineRule="auto"/>
        <w:ind w:left="260"/>
        <w:rPr>
          <w:sz w:val="20"/>
          <w:szCs w:val="20"/>
        </w:rPr>
      </w:pPr>
      <w:bookmarkStart w:id="16" w:name="page18"/>
      <w:bookmarkEnd w:id="16"/>
      <w:r>
        <w:rPr>
          <w:rFonts w:eastAsia="Times New Roman"/>
          <w:sz w:val="24"/>
          <w:szCs w:val="24"/>
        </w:rPr>
        <w:lastRenderedPageBreak/>
        <w:t>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388" w:lineRule="exact"/>
        <w:rPr>
          <w:sz w:val="20"/>
          <w:szCs w:val="20"/>
        </w:rPr>
      </w:pPr>
    </w:p>
    <w:p w:rsidR="0013549E" w:rsidRDefault="00D87A34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</w:t>
      </w:r>
    </w:p>
    <w:p w:rsidR="0013549E" w:rsidRDefault="0013549E">
      <w:pPr>
        <w:sectPr w:rsidR="0013549E">
          <w:pgSz w:w="11900" w:h="16838"/>
          <w:pgMar w:top="1137" w:right="846" w:bottom="667" w:left="1440" w:header="0" w:footer="0" w:gutter="0"/>
          <w:cols w:space="720" w:equalWidth="0">
            <w:col w:w="9620"/>
          </w:cols>
        </w:sectPr>
      </w:pPr>
    </w:p>
    <w:p w:rsidR="0013549E" w:rsidRDefault="00D87A34">
      <w:pPr>
        <w:numPr>
          <w:ilvl w:val="0"/>
          <w:numId w:val="12"/>
        </w:numPr>
        <w:tabs>
          <w:tab w:val="left" w:pos="1620"/>
        </w:tabs>
        <w:spacing w:line="267" w:lineRule="auto"/>
        <w:ind w:left="1620" w:right="1040" w:hanging="364"/>
        <w:rPr>
          <w:rFonts w:eastAsia="Times New Roman"/>
          <w:b/>
          <w:bCs/>
          <w:i/>
          <w:iCs/>
          <w:sz w:val="24"/>
          <w:szCs w:val="24"/>
        </w:rPr>
      </w:pPr>
      <w:bookmarkStart w:id="17" w:name="page19"/>
      <w:bookmarkEnd w:id="17"/>
      <w:r>
        <w:rPr>
          <w:rFonts w:eastAsia="Times New Roman"/>
          <w:b/>
          <w:bCs/>
          <w:i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13549E" w:rsidRDefault="0013549E">
      <w:pPr>
        <w:spacing w:line="192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980"/>
        <w:gridCol w:w="840"/>
        <w:gridCol w:w="640"/>
        <w:gridCol w:w="800"/>
        <w:gridCol w:w="3000"/>
        <w:gridCol w:w="2960"/>
        <w:gridCol w:w="30"/>
      </w:tblGrid>
      <w:tr w:rsidR="0013549E">
        <w:trPr>
          <w:trHeight w:val="283"/>
        </w:trPr>
        <w:tc>
          <w:tcPr>
            <w:tcW w:w="284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Формы и методы оценки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5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spacing w:line="25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-принципы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рыночной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7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экономики;</w:t>
            </w: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2460" w:type="dxa"/>
            <w:gridSpan w:val="3"/>
            <w:vAlign w:val="bottom"/>
          </w:tcPr>
          <w:p w:rsidR="0013549E" w:rsidRDefault="00D87A34">
            <w:pPr>
              <w:spacing w:line="258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-организационно-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1"/>
        </w:trPr>
        <w:tc>
          <w:tcPr>
            <w:tcW w:w="364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правовые формы организаций;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85"/>
        </w:trPr>
        <w:tc>
          <w:tcPr>
            <w:tcW w:w="36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gridSpan w:val="3"/>
            <w:vMerge w:val="restart"/>
            <w:vAlign w:val="bottom"/>
          </w:tcPr>
          <w:p w:rsidR="0013549E" w:rsidRDefault="00D87A3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-основные ресурсы,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gridSpan w:val="3"/>
            <w:vMerge/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0"/>
        </w:trPr>
        <w:tc>
          <w:tcPr>
            <w:tcW w:w="22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задействованные в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6"/>
        </w:trPr>
        <w:tc>
          <w:tcPr>
            <w:tcW w:w="22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8"/>
        </w:trPr>
        <w:tc>
          <w:tcPr>
            <w:tcW w:w="22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8"/>
        </w:trPr>
        <w:tc>
          <w:tcPr>
            <w:tcW w:w="22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4"/>
        </w:trPr>
        <w:tc>
          <w:tcPr>
            <w:tcW w:w="22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82"/>
        </w:trPr>
        <w:tc>
          <w:tcPr>
            <w:tcW w:w="22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71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gridSpan w:val="2"/>
            <w:vMerge w:val="restart"/>
            <w:vAlign w:val="bottom"/>
          </w:tcPr>
          <w:p w:rsidR="0013549E" w:rsidRDefault="00D87A3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способы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1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8"/>
                <w:szCs w:val="18"/>
              </w:rPr>
            </w:pPr>
          </w:p>
        </w:tc>
        <w:tc>
          <w:tcPr>
            <w:tcW w:w="1820" w:type="dxa"/>
            <w:gridSpan w:val="2"/>
            <w:vMerge/>
            <w:vAlign w:val="bottom"/>
          </w:tcPr>
          <w:p w:rsidR="0013549E" w:rsidRDefault="0013549E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2840" w:type="dxa"/>
            <w:gridSpan w:val="4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ресурсосбережения 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(докладов, рефератов,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7"/>
        </w:trPr>
        <w:tc>
          <w:tcPr>
            <w:tcW w:w="2200" w:type="dxa"/>
            <w:gridSpan w:val="3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организации;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13549E" w:rsidRDefault="00D87A34">
            <w:pPr>
              <w:spacing w:line="265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-понятие, виды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2840" w:type="dxa"/>
            <w:gridSpan w:val="4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предпринимательства;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spacing w:line="258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-виды</w:t>
            </w:r>
          </w:p>
        </w:tc>
        <w:tc>
          <w:tcPr>
            <w:tcW w:w="640" w:type="dxa"/>
            <w:vAlign w:val="bottom"/>
          </w:tcPr>
          <w:p w:rsidR="0013549E" w:rsidRDefault="0013549E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применения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1"/>
        </w:trPr>
        <w:tc>
          <w:tcPr>
            <w:tcW w:w="364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предпринимательских рисков,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85"/>
        </w:trPr>
        <w:tc>
          <w:tcPr>
            <w:tcW w:w="36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9"/>
        </w:trPr>
        <w:tc>
          <w:tcPr>
            <w:tcW w:w="364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их предотвращения и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07"/>
        </w:trPr>
        <w:tc>
          <w:tcPr>
            <w:tcW w:w="36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5"/>
        </w:trPr>
        <w:tc>
          <w:tcPr>
            <w:tcW w:w="22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минимизации;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1"/>
        </w:trPr>
        <w:tc>
          <w:tcPr>
            <w:tcW w:w="22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-нормативно - правовые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5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дифференцированного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4"/>
        </w:trPr>
        <w:tc>
          <w:tcPr>
            <w:tcW w:w="364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документы, регулирующие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82"/>
        </w:trPr>
        <w:tc>
          <w:tcPr>
            <w:tcW w:w="36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70"/>
        </w:trPr>
        <w:tc>
          <w:tcPr>
            <w:tcW w:w="3640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хозяйственные отношения;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18"/>
        </w:trPr>
        <w:tc>
          <w:tcPr>
            <w:tcW w:w="3640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-основные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7"/>
        </w:trPr>
        <w:tc>
          <w:tcPr>
            <w:tcW w:w="2200" w:type="dxa"/>
            <w:gridSpan w:val="3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законодательства,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3"/>
        </w:trPr>
        <w:tc>
          <w:tcPr>
            <w:tcW w:w="2200" w:type="dxa"/>
            <w:gridSpan w:val="3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регулирующего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трудовые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отношения;</w:t>
            </w: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-формы и системы оплаты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труда;</w:t>
            </w: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-механизм  формирования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2200" w:type="dxa"/>
            <w:gridSpan w:val="3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заработной платы;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8"/>
        </w:trPr>
        <w:tc>
          <w:tcPr>
            <w:tcW w:w="36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-виды гарантий, компенсаций 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317"/>
        </w:trPr>
        <w:tc>
          <w:tcPr>
            <w:tcW w:w="36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удержаний из заработной платы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spacing w:line="24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-проводить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анализ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36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состояния рынка товаров и услуг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980" w:type="dxa"/>
            <w:vAlign w:val="bottom"/>
          </w:tcPr>
          <w:p w:rsidR="0013549E" w:rsidRDefault="00D87A34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</w:t>
            </w: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практическим/ лабораорным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1"/>
        </w:trPr>
        <w:tc>
          <w:tcPr>
            <w:tcW w:w="22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занятиям;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85"/>
        </w:trPr>
        <w:tc>
          <w:tcPr>
            <w:tcW w:w="22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расчетов,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gridSpan w:val="3"/>
            <w:vMerge w:val="restart"/>
            <w:vAlign w:val="bottom"/>
          </w:tcPr>
          <w:p w:rsidR="0013549E" w:rsidRDefault="00D87A34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-ориентироваться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gridSpan w:val="3"/>
            <w:vMerge/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соответствие требованиям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0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общих</w:t>
            </w:r>
          </w:p>
        </w:tc>
        <w:tc>
          <w:tcPr>
            <w:tcW w:w="1480" w:type="dxa"/>
            <w:gridSpan w:val="2"/>
            <w:vMerge w:val="restart"/>
            <w:vAlign w:val="bottom"/>
          </w:tcPr>
          <w:p w:rsidR="0013549E" w:rsidRDefault="00D87A3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вопросах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6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6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экономики</w:t>
            </w: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0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питания;</w:t>
            </w: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8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-определять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потребность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материальных,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трудовых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5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ресурсах;</w:t>
            </w: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13549E" w:rsidRDefault="00D87A34">
            <w:pPr>
              <w:spacing w:line="26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-применять</w:t>
            </w: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нормы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трудового</w:t>
            </w:r>
          </w:p>
        </w:tc>
        <w:tc>
          <w:tcPr>
            <w:tcW w:w="1480" w:type="dxa"/>
            <w:gridSpan w:val="2"/>
            <w:vAlign w:val="bottom"/>
          </w:tcPr>
          <w:p w:rsidR="0013549E" w:rsidRDefault="00D87A34">
            <w:pPr>
              <w:spacing w:line="25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практических/лабораторных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8"/>
        </w:trPr>
        <w:tc>
          <w:tcPr>
            <w:tcW w:w="36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взаимодействии с подчиненным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занятий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3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459"/>
        </w:trPr>
        <w:tc>
          <w:tcPr>
            <w:tcW w:w="38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13549E" w:rsidRDefault="00D87A34">
            <w:pPr>
              <w:ind w:left="2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ectPr w:rsidR="0013549E">
          <w:pgSz w:w="11900" w:h="16838"/>
          <w:pgMar w:top="1142" w:right="726" w:bottom="667" w:left="1440" w:header="0" w:footer="0" w:gutter="0"/>
          <w:cols w:space="720" w:equalWidth="0">
            <w:col w:w="9740"/>
          </w:cols>
        </w:sectPr>
      </w:pPr>
    </w:p>
    <w:p w:rsidR="0013549E" w:rsidRDefault="0013549E">
      <w:pPr>
        <w:spacing w:line="1" w:lineRule="exact"/>
        <w:rPr>
          <w:sz w:val="20"/>
          <w:szCs w:val="20"/>
        </w:rPr>
      </w:pPr>
      <w:bookmarkStart w:id="18" w:name="page20"/>
      <w:bookmarkEnd w:id="18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200"/>
        <w:gridCol w:w="440"/>
        <w:gridCol w:w="1180"/>
        <w:gridCol w:w="3000"/>
        <w:gridCol w:w="2960"/>
        <w:gridCol w:w="30"/>
      </w:tblGrid>
      <w:tr w:rsidR="0013549E">
        <w:trPr>
          <w:trHeight w:val="268"/>
        </w:trPr>
        <w:tc>
          <w:tcPr>
            <w:tcW w:w="202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3549E" w:rsidRDefault="00D87A34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персоналом;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D87A34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-применять</w:t>
            </w: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60"/>
        </w:trPr>
        <w:tc>
          <w:tcPr>
            <w:tcW w:w="2020" w:type="dxa"/>
            <w:gridSpan w:val="2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экономические</w:t>
            </w:r>
          </w:p>
        </w:tc>
        <w:tc>
          <w:tcPr>
            <w:tcW w:w="440" w:type="dxa"/>
            <w:vAlign w:val="bottom"/>
          </w:tcPr>
          <w:p w:rsidR="0013549E" w:rsidRDefault="00D87A34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правовые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1"/>
        </w:trPr>
        <w:tc>
          <w:tcPr>
            <w:tcW w:w="820" w:type="dxa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знания</w:t>
            </w:r>
          </w:p>
        </w:tc>
        <w:tc>
          <w:tcPr>
            <w:tcW w:w="1200" w:type="dxa"/>
            <w:vMerge w:val="restart"/>
            <w:vAlign w:val="bottom"/>
          </w:tcPr>
          <w:p w:rsidR="0013549E" w:rsidRDefault="00D87A34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конкретных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85"/>
        </w:trPr>
        <w:tc>
          <w:tcPr>
            <w:tcW w:w="820" w:type="dxa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6"/>
        </w:trPr>
        <w:tc>
          <w:tcPr>
            <w:tcW w:w="364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 ситуациях;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0"/>
        </w:trPr>
        <w:tc>
          <w:tcPr>
            <w:tcW w:w="364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40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-защищать свои права   в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36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16"/>
        </w:trPr>
        <w:tc>
          <w:tcPr>
            <w:tcW w:w="20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действующего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60"/>
        </w:trPr>
        <w:tc>
          <w:tcPr>
            <w:tcW w:w="20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94"/>
        </w:trPr>
        <w:tc>
          <w:tcPr>
            <w:tcW w:w="24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13549E" w:rsidRDefault="00D87A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законодательства РФ.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182"/>
        </w:trPr>
        <w:tc>
          <w:tcPr>
            <w:tcW w:w="24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 зачете/экзамене</w:t>
            </w: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70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1200" w:type="dxa"/>
            <w:vAlign w:val="bottom"/>
          </w:tcPr>
          <w:p w:rsidR="0013549E" w:rsidRDefault="0013549E"/>
        </w:tc>
        <w:tc>
          <w:tcPr>
            <w:tcW w:w="440" w:type="dxa"/>
            <w:vAlign w:val="bottom"/>
          </w:tcPr>
          <w:p w:rsidR="0013549E" w:rsidRDefault="0013549E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1200" w:type="dxa"/>
            <w:vAlign w:val="bottom"/>
          </w:tcPr>
          <w:p w:rsidR="0013549E" w:rsidRDefault="0013549E"/>
        </w:tc>
        <w:tc>
          <w:tcPr>
            <w:tcW w:w="440" w:type="dxa"/>
            <w:vAlign w:val="bottom"/>
          </w:tcPr>
          <w:p w:rsidR="0013549E" w:rsidRDefault="0013549E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3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1200" w:type="dxa"/>
            <w:vAlign w:val="bottom"/>
          </w:tcPr>
          <w:p w:rsidR="0013549E" w:rsidRDefault="0013549E"/>
        </w:tc>
        <w:tc>
          <w:tcPr>
            <w:tcW w:w="440" w:type="dxa"/>
            <w:vAlign w:val="bottom"/>
          </w:tcPr>
          <w:p w:rsidR="0013549E" w:rsidRDefault="0013549E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1200" w:type="dxa"/>
            <w:vAlign w:val="bottom"/>
          </w:tcPr>
          <w:p w:rsidR="0013549E" w:rsidRDefault="0013549E"/>
        </w:tc>
        <w:tc>
          <w:tcPr>
            <w:tcW w:w="440" w:type="dxa"/>
            <w:vAlign w:val="bottom"/>
          </w:tcPr>
          <w:p w:rsidR="0013549E" w:rsidRDefault="0013549E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2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54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/>
        </w:tc>
        <w:tc>
          <w:tcPr>
            <w:tcW w:w="1200" w:type="dxa"/>
            <w:vAlign w:val="bottom"/>
          </w:tcPr>
          <w:p w:rsidR="0013549E" w:rsidRDefault="0013549E"/>
        </w:tc>
        <w:tc>
          <w:tcPr>
            <w:tcW w:w="440" w:type="dxa"/>
            <w:vAlign w:val="bottom"/>
          </w:tcPr>
          <w:p w:rsidR="0013549E" w:rsidRDefault="0013549E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/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90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13549E" w:rsidRDefault="00D87A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в полном объеме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  <w:tr w:rsidR="0013549E">
        <w:trPr>
          <w:trHeight w:val="247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549E" w:rsidRDefault="0013549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549E" w:rsidRDefault="0013549E">
            <w:pPr>
              <w:rPr>
                <w:sz w:val="1"/>
                <w:szCs w:val="1"/>
              </w:rPr>
            </w:pPr>
          </w:p>
        </w:tc>
      </w:tr>
    </w:tbl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313" w:lineRule="exact"/>
        <w:rPr>
          <w:sz w:val="20"/>
          <w:szCs w:val="20"/>
        </w:rPr>
      </w:pPr>
    </w:p>
    <w:p w:rsidR="0013549E" w:rsidRDefault="00D87A34">
      <w:pPr>
        <w:numPr>
          <w:ilvl w:val="0"/>
          <w:numId w:val="13"/>
        </w:numPr>
        <w:tabs>
          <w:tab w:val="left" w:pos="980"/>
        </w:tabs>
        <w:ind w:left="980" w:hanging="3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Возможности использования программы в других ПООП</w:t>
      </w:r>
    </w:p>
    <w:p w:rsidR="0013549E" w:rsidRDefault="0013549E">
      <w:pPr>
        <w:spacing w:line="250" w:lineRule="exact"/>
        <w:rPr>
          <w:sz w:val="20"/>
          <w:szCs w:val="20"/>
        </w:rPr>
      </w:pPr>
    </w:p>
    <w:p w:rsidR="0013549E" w:rsidRDefault="00D87A34">
      <w:pPr>
        <w:spacing w:line="264" w:lineRule="auto"/>
        <w:ind w:left="260" w:right="6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Указываются наименования ПООП в которых есть данная дисциплина и по которым возможно использование данной программы.</w:t>
      </w: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00" w:lineRule="exact"/>
        <w:rPr>
          <w:sz w:val="20"/>
          <w:szCs w:val="20"/>
        </w:rPr>
      </w:pPr>
    </w:p>
    <w:p w:rsidR="0013549E" w:rsidRDefault="0013549E">
      <w:pPr>
        <w:spacing w:line="287" w:lineRule="exact"/>
        <w:rPr>
          <w:sz w:val="20"/>
          <w:szCs w:val="20"/>
        </w:rPr>
      </w:pPr>
    </w:p>
    <w:p w:rsidR="0013549E" w:rsidRDefault="00D87A34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</w:t>
      </w:r>
    </w:p>
    <w:sectPr w:rsidR="0013549E" w:rsidSect="0013549E">
      <w:pgSz w:w="11900" w:h="16838"/>
      <w:pgMar w:top="1112" w:right="726" w:bottom="667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BE3C88A4"/>
    <w:lvl w:ilvl="0" w:tplc="81F8B040">
      <w:start w:val="8"/>
      <w:numFmt w:val="decimal"/>
      <w:lvlText w:val="%1."/>
      <w:lvlJc w:val="left"/>
    </w:lvl>
    <w:lvl w:ilvl="1" w:tplc="37C4D382">
      <w:numFmt w:val="decimal"/>
      <w:lvlText w:val=""/>
      <w:lvlJc w:val="left"/>
    </w:lvl>
    <w:lvl w:ilvl="2" w:tplc="99F48BAC">
      <w:numFmt w:val="decimal"/>
      <w:lvlText w:val=""/>
      <w:lvlJc w:val="left"/>
    </w:lvl>
    <w:lvl w:ilvl="3" w:tplc="DF3A67FC">
      <w:numFmt w:val="decimal"/>
      <w:lvlText w:val=""/>
      <w:lvlJc w:val="left"/>
    </w:lvl>
    <w:lvl w:ilvl="4" w:tplc="C966CA96">
      <w:numFmt w:val="decimal"/>
      <w:lvlText w:val=""/>
      <w:lvlJc w:val="left"/>
    </w:lvl>
    <w:lvl w:ilvl="5" w:tplc="666E0D18">
      <w:numFmt w:val="decimal"/>
      <w:lvlText w:val=""/>
      <w:lvlJc w:val="left"/>
    </w:lvl>
    <w:lvl w:ilvl="6" w:tplc="AC329844">
      <w:numFmt w:val="decimal"/>
      <w:lvlText w:val=""/>
      <w:lvlJc w:val="left"/>
    </w:lvl>
    <w:lvl w:ilvl="7" w:tplc="EE84C062">
      <w:numFmt w:val="decimal"/>
      <w:lvlText w:val=""/>
      <w:lvlJc w:val="left"/>
    </w:lvl>
    <w:lvl w:ilvl="8" w:tplc="0AA00B40">
      <w:numFmt w:val="decimal"/>
      <w:lvlText w:val=""/>
      <w:lvlJc w:val="left"/>
    </w:lvl>
  </w:abstractNum>
  <w:abstractNum w:abstractNumId="1">
    <w:nsid w:val="1190CDE7"/>
    <w:multiLevelType w:val="hybridMultilevel"/>
    <w:tmpl w:val="B380DF80"/>
    <w:lvl w:ilvl="0" w:tplc="C66A808A">
      <w:start w:val="1"/>
      <w:numFmt w:val="decimal"/>
      <w:lvlText w:val="%1."/>
      <w:lvlJc w:val="left"/>
    </w:lvl>
    <w:lvl w:ilvl="1" w:tplc="B5FE60BA">
      <w:numFmt w:val="decimal"/>
      <w:lvlText w:val=""/>
      <w:lvlJc w:val="left"/>
    </w:lvl>
    <w:lvl w:ilvl="2" w:tplc="2A5C8BDE">
      <w:numFmt w:val="decimal"/>
      <w:lvlText w:val=""/>
      <w:lvlJc w:val="left"/>
    </w:lvl>
    <w:lvl w:ilvl="3" w:tplc="560A176E">
      <w:numFmt w:val="decimal"/>
      <w:lvlText w:val=""/>
      <w:lvlJc w:val="left"/>
    </w:lvl>
    <w:lvl w:ilvl="4" w:tplc="46C42910">
      <w:numFmt w:val="decimal"/>
      <w:lvlText w:val=""/>
      <w:lvlJc w:val="left"/>
    </w:lvl>
    <w:lvl w:ilvl="5" w:tplc="A2702EF6">
      <w:numFmt w:val="decimal"/>
      <w:lvlText w:val=""/>
      <w:lvlJc w:val="left"/>
    </w:lvl>
    <w:lvl w:ilvl="6" w:tplc="1A48B0E6">
      <w:numFmt w:val="decimal"/>
      <w:lvlText w:val=""/>
      <w:lvlJc w:val="left"/>
    </w:lvl>
    <w:lvl w:ilvl="7" w:tplc="E166B3B6">
      <w:numFmt w:val="decimal"/>
      <w:lvlText w:val=""/>
      <w:lvlJc w:val="left"/>
    </w:lvl>
    <w:lvl w:ilvl="8" w:tplc="CB8EA2AE">
      <w:numFmt w:val="decimal"/>
      <w:lvlText w:val=""/>
      <w:lvlJc w:val="left"/>
    </w:lvl>
  </w:abstractNum>
  <w:abstractNum w:abstractNumId="2">
    <w:nsid w:val="12200854"/>
    <w:multiLevelType w:val="hybridMultilevel"/>
    <w:tmpl w:val="C4CEC904"/>
    <w:lvl w:ilvl="0" w:tplc="547460C8">
      <w:start w:val="3"/>
      <w:numFmt w:val="decimal"/>
      <w:lvlText w:val="%1."/>
      <w:lvlJc w:val="left"/>
    </w:lvl>
    <w:lvl w:ilvl="1" w:tplc="5F70A95E">
      <w:numFmt w:val="decimal"/>
      <w:lvlText w:val=""/>
      <w:lvlJc w:val="left"/>
    </w:lvl>
    <w:lvl w:ilvl="2" w:tplc="1A42D782">
      <w:numFmt w:val="decimal"/>
      <w:lvlText w:val=""/>
      <w:lvlJc w:val="left"/>
    </w:lvl>
    <w:lvl w:ilvl="3" w:tplc="443AD8FE">
      <w:numFmt w:val="decimal"/>
      <w:lvlText w:val=""/>
      <w:lvlJc w:val="left"/>
    </w:lvl>
    <w:lvl w:ilvl="4" w:tplc="014C0E38">
      <w:numFmt w:val="decimal"/>
      <w:lvlText w:val=""/>
      <w:lvlJc w:val="left"/>
    </w:lvl>
    <w:lvl w:ilvl="5" w:tplc="F06607B4">
      <w:numFmt w:val="decimal"/>
      <w:lvlText w:val=""/>
      <w:lvlJc w:val="left"/>
    </w:lvl>
    <w:lvl w:ilvl="6" w:tplc="F7563DEA">
      <w:numFmt w:val="decimal"/>
      <w:lvlText w:val=""/>
      <w:lvlJc w:val="left"/>
    </w:lvl>
    <w:lvl w:ilvl="7" w:tplc="9196C5EC">
      <w:numFmt w:val="decimal"/>
      <w:lvlText w:val=""/>
      <w:lvlJc w:val="left"/>
    </w:lvl>
    <w:lvl w:ilvl="8" w:tplc="8E640F26">
      <w:numFmt w:val="decimal"/>
      <w:lvlText w:val=""/>
      <w:lvlJc w:val="left"/>
    </w:lvl>
  </w:abstractNum>
  <w:abstractNum w:abstractNumId="3">
    <w:nsid w:val="140E0F76"/>
    <w:multiLevelType w:val="hybridMultilevel"/>
    <w:tmpl w:val="203620C6"/>
    <w:lvl w:ilvl="0" w:tplc="A7167BB6">
      <w:start w:val="4"/>
      <w:numFmt w:val="decimal"/>
      <w:lvlText w:val="%1."/>
      <w:lvlJc w:val="left"/>
    </w:lvl>
    <w:lvl w:ilvl="1" w:tplc="87289DE4">
      <w:numFmt w:val="decimal"/>
      <w:lvlText w:val=""/>
      <w:lvlJc w:val="left"/>
    </w:lvl>
    <w:lvl w:ilvl="2" w:tplc="DB6E91B2">
      <w:numFmt w:val="decimal"/>
      <w:lvlText w:val=""/>
      <w:lvlJc w:val="left"/>
    </w:lvl>
    <w:lvl w:ilvl="3" w:tplc="CC4ABF90">
      <w:numFmt w:val="decimal"/>
      <w:lvlText w:val=""/>
      <w:lvlJc w:val="left"/>
    </w:lvl>
    <w:lvl w:ilvl="4" w:tplc="973C788C">
      <w:numFmt w:val="decimal"/>
      <w:lvlText w:val=""/>
      <w:lvlJc w:val="left"/>
    </w:lvl>
    <w:lvl w:ilvl="5" w:tplc="32CC3CCE">
      <w:numFmt w:val="decimal"/>
      <w:lvlText w:val=""/>
      <w:lvlJc w:val="left"/>
    </w:lvl>
    <w:lvl w:ilvl="6" w:tplc="FDCC13D0">
      <w:numFmt w:val="decimal"/>
      <w:lvlText w:val=""/>
      <w:lvlJc w:val="left"/>
    </w:lvl>
    <w:lvl w:ilvl="7" w:tplc="876A8684">
      <w:numFmt w:val="decimal"/>
      <w:lvlText w:val=""/>
      <w:lvlJc w:val="left"/>
    </w:lvl>
    <w:lvl w:ilvl="8" w:tplc="079E7470">
      <w:numFmt w:val="decimal"/>
      <w:lvlText w:val=""/>
      <w:lvlJc w:val="left"/>
    </w:lvl>
  </w:abstractNum>
  <w:abstractNum w:abstractNumId="4">
    <w:nsid w:val="1F16E9E8"/>
    <w:multiLevelType w:val="hybridMultilevel"/>
    <w:tmpl w:val="ECC49BA0"/>
    <w:lvl w:ilvl="0" w:tplc="CEBA4FDC">
      <w:start w:val="1"/>
      <w:numFmt w:val="decimal"/>
      <w:lvlText w:val="%1."/>
      <w:lvlJc w:val="left"/>
    </w:lvl>
    <w:lvl w:ilvl="1" w:tplc="1168447C">
      <w:numFmt w:val="decimal"/>
      <w:lvlText w:val=""/>
      <w:lvlJc w:val="left"/>
    </w:lvl>
    <w:lvl w:ilvl="2" w:tplc="AB1CFD94">
      <w:numFmt w:val="decimal"/>
      <w:lvlText w:val=""/>
      <w:lvlJc w:val="left"/>
    </w:lvl>
    <w:lvl w:ilvl="3" w:tplc="AEBE21A8">
      <w:numFmt w:val="decimal"/>
      <w:lvlText w:val=""/>
      <w:lvlJc w:val="left"/>
    </w:lvl>
    <w:lvl w:ilvl="4" w:tplc="71F08336">
      <w:numFmt w:val="decimal"/>
      <w:lvlText w:val=""/>
      <w:lvlJc w:val="left"/>
    </w:lvl>
    <w:lvl w:ilvl="5" w:tplc="22683BBC">
      <w:numFmt w:val="decimal"/>
      <w:lvlText w:val=""/>
      <w:lvlJc w:val="left"/>
    </w:lvl>
    <w:lvl w:ilvl="6" w:tplc="0DCA792C">
      <w:numFmt w:val="decimal"/>
      <w:lvlText w:val=""/>
      <w:lvlJc w:val="left"/>
    </w:lvl>
    <w:lvl w:ilvl="7" w:tplc="0FB63732">
      <w:numFmt w:val="decimal"/>
      <w:lvlText w:val=""/>
      <w:lvlJc w:val="left"/>
    </w:lvl>
    <w:lvl w:ilvl="8" w:tplc="0052C85A">
      <w:numFmt w:val="decimal"/>
      <w:lvlText w:val=""/>
      <w:lvlJc w:val="left"/>
    </w:lvl>
  </w:abstractNum>
  <w:abstractNum w:abstractNumId="5">
    <w:nsid w:val="3352255A"/>
    <w:multiLevelType w:val="hybridMultilevel"/>
    <w:tmpl w:val="4E10526A"/>
    <w:lvl w:ilvl="0" w:tplc="14C87B94">
      <w:start w:val="4"/>
      <w:numFmt w:val="decimal"/>
      <w:lvlText w:val="%1."/>
      <w:lvlJc w:val="left"/>
    </w:lvl>
    <w:lvl w:ilvl="1" w:tplc="7852429C">
      <w:numFmt w:val="decimal"/>
      <w:lvlText w:val=""/>
      <w:lvlJc w:val="left"/>
    </w:lvl>
    <w:lvl w:ilvl="2" w:tplc="D4066BA8">
      <w:numFmt w:val="decimal"/>
      <w:lvlText w:val=""/>
      <w:lvlJc w:val="left"/>
    </w:lvl>
    <w:lvl w:ilvl="3" w:tplc="A5D20662">
      <w:numFmt w:val="decimal"/>
      <w:lvlText w:val=""/>
      <w:lvlJc w:val="left"/>
    </w:lvl>
    <w:lvl w:ilvl="4" w:tplc="1B0C0D06">
      <w:numFmt w:val="decimal"/>
      <w:lvlText w:val=""/>
      <w:lvlJc w:val="left"/>
    </w:lvl>
    <w:lvl w:ilvl="5" w:tplc="DBFAAA4A">
      <w:numFmt w:val="decimal"/>
      <w:lvlText w:val=""/>
      <w:lvlJc w:val="left"/>
    </w:lvl>
    <w:lvl w:ilvl="6" w:tplc="87F691FC">
      <w:numFmt w:val="decimal"/>
      <w:lvlText w:val=""/>
      <w:lvlJc w:val="left"/>
    </w:lvl>
    <w:lvl w:ilvl="7" w:tplc="04C2FA40">
      <w:numFmt w:val="decimal"/>
      <w:lvlText w:val=""/>
      <w:lvlJc w:val="left"/>
    </w:lvl>
    <w:lvl w:ilvl="8" w:tplc="3006D72C">
      <w:numFmt w:val="decimal"/>
      <w:lvlText w:val=""/>
      <w:lvlJc w:val="left"/>
    </w:lvl>
  </w:abstractNum>
  <w:abstractNum w:abstractNumId="6">
    <w:nsid w:val="41B71EFB"/>
    <w:multiLevelType w:val="hybridMultilevel"/>
    <w:tmpl w:val="9468D444"/>
    <w:lvl w:ilvl="0" w:tplc="BAACDF74">
      <w:start w:val="1"/>
      <w:numFmt w:val="decimal"/>
      <w:lvlText w:val="%1."/>
      <w:lvlJc w:val="left"/>
    </w:lvl>
    <w:lvl w:ilvl="1" w:tplc="E39EE70C">
      <w:numFmt w:val="decimal"/>
      <w:lvlText w:val=""/>
      <w:lvlJc w:val="left"/>
    </w:lvl>
    <w:lvl w:ilvl="2" w:tplc="66BC952A">
      <w:numFmt w:val="decimal"/>
      <w:lvlText w:val=""/>
      <w:lvlJc w:val="left"/>
    </w:lvl>
    <w:lvl w:ilvl="3" w:tplc="E8386942">
      <w:numFmt w:val="decimal"/>
      <w:lvlText w:val=""/>
      <w:lvlJc w:val="left"/>
    </w:lvl>
    <w:lvl w:ilvl="4" w:tplc="6D7EEDC4">
      <w:numFmt w:val="decimal"/>
      <w:lvlText w:val=""/>
      <w:lvlJc w:val="left"/>
    </w:lvl>
    <w:lvl w:ilvl="5" w:tplc="296C755A">
      <w:numFmt w:val="decimal"/>
      <w:lvlText w:val=""/>
      <w:lvlJc w:val="left"/>
    </w:lvl>
    <w:lvl w:ilvl="6" w:tplc="7B8A0012">
      <w:numFmt w:val="decimal"/>
      <w:lvlText w:val=""/>
      <w:lvlJc w:val="left"/>
    </w:lvl>
    <w:lvl w:ilvl="7" w:tplc="203888D4">
      <w:numFmt w:val="decimal"/>
      <w:lvlText w:val=""/>
      <w:lvlJc w:val="left"/>
    </w:lvl>
    <w:lvl w:ilvl="8" w:tplc="C28AA01A">
      <w:numFmt w:val="decimal"/>
      <w:lvlText w:val=""/>
      <w:lvlJc w:val="left"/>
    </w:lvl>
  </w:abstractNum>
  <w:abstractNum w:abstractNumId="7">
    <w:nsid w:val="4DB127F8"/>
    <w:multiLevelType w:val="hybridMultilevel"/>
    <w:tmpl w:val="9C0E3988"/>
    <w:lvl w:ilvl="0" w:tplc="7D40924E">
      <w:start w:val="1"/>
      <w:numFmt w:val="decimal"/>
      <w:lvlText w:val="%1."/>
      <w:lvlJc w:val="left"/>
    </w:lvl>
    <w:lvl w:ilvl="1" w:tplc="54E445D6">
      <w:numFmt w:val="decimal"/>
      <w:lvlText w:val=""/>
      <w:lvlJc w:val="left"/>
    </w:lvl>
    <w:lvl w:ilvl="2" w:tplc="85BAB206">
      <w:numFmt w:val="decimal"/>
      <w:lvlText w:val=""/>
      <w:lvlJc w:val="left"/>
    </w:lvl>
    <w:lvl w:ilvl="3" w:tplc="058C1C08">
      <w:numFmt w:val="decimal"/>
      <w:lvlText w:val=""/>
      <w:lvlJc w:val="left"/>
    </w:lvl>
    <w:lvl w:ilvl="4" w:tplc="B4F0FAA0">
      <w:numFmt w:val="decimal"/>
      <w:lvlText w:val=""/>
      <w:lvlJc w:val="left"/>
    </w:lvl>
    <w:lvl w:ilvl="5" w:tplc="70B67B6E">
      <w:numFmt w:val="decimal"/>
      <w:lvlText w:val=""/>
      <w:lvlJc w:val="left"/>
    </w:lvl>
    <w:lvl w:ilvl="6" w:tplc="A8764470">
      <w:numFmt w:val="decimal"/>
      <w:lvlText w:val=""/>
      <w:lvlJc w:val="left"/>
    </w:lvl>
    <w:lvl w:ilvl="7" w:tplc="D1648D32">
      <w:numFmt w:val="decimal"/>
      <w:lvlText w:val=""/>
      <w:lvlJc w:val="left"/>
    </w:lvl>
    <w:lvl w:ilvl="8" w:tplc="2A40363A">
      <w:numFmt w:val="decimal"/>
      <w:lvlText w:val=""/>
      <w:lvlJc w:val="left"/>
    </w:lvl>
  </w:abstractNum>
  <w:abstractNum w:abstractNumId="8">
    <w:nsid w:val="515F007C"/>
    <w:multiLevelType w:val="hybridMultilevel"/>
    <w:tmpl w:val="BF8E309E"/>
    <w:lvl w:ilvl="0" w:tplc="AD6C85D2">
      <w:start w:val="1"/>
      <w:numFmt w:val="bullet"/>
      <w:lvlText w:val="В"/>
      <w:lvlJc w:val="left"/>
    </w:lvl>
    <w:lvl w:ilvl="1" w:tplc="6C9AD682">
      <w:numFmt w:val="decimal"/>
      <w:lvlText w:val=""/>
      <w:lvlJc w:val="left"/>
    </w:lvl>
    <w:lvl w:ilvl="2" w:tplc="E1924886">
      <w:numFmt w:val="decimal"/>
      <w:lvlText w:val=""/>
      <w:lvlJc w:val="left"/>
    </w:lvl>
    <w:lvl w:ilvl="3" w:tplc="B71E76DA">
      <w:numFmt w:val="decimal"/>
      <w:lvlText w:val=""/>
      <w:lvlJc w:val="left"/>
    </w:lvl>
    <w:lvl w:ilvl="4" w:tplc="1E4476FE">
      <w:numFmt w:val="decimal"/>
      <w:lvlText w:val=""/>
      <w:lvlJc w:val="left"/>
    </w:lvl>
    <w:lvl w:ilvl="5" w:tplc="5B34537A">
      <w:numFmt w:val="decimal"/>
      <w:lvlText w:val=""/>
      <w:lvlJc w:val="left"/>
    </w:lvl>
    <w:lvl w:ilvl="6" w:tplc="F6B4EE48">
      <w:numFmt w:val="decimal"/>
      <w:lvlText w:val=""/>
      <w:lvlJc w:val="left"/>
    </w:lvl>
    <w:lvl w:ilvl="7" w:tplc="0A56D26A">
      <w:numFmt w:val="decimal"/>
      <w:lvlText w:val=""/>
      <w:lvlJc w:val="left"/>
    </w:lvl>
    <w:lvl w:ilvl="8" w:tplc="B5609E00">
      <w:numFmt w:val="decimal"/>
      <w:lvlText w:val=""/>
      <w:lvlJc w:val="left"/>
    </w:lvl>
  </w:abstractNum>
  <w:abstractNum w:abstractNumId="9">
    <w:nsid w:val="5BD062C2"/>
    <w:multiLevelType w:val="hybridMultilevel"/>
    <w:tmpl w:val="10305EAE"/>
    <w:lvl w:ilvl="0" w:tplc="98F69388">
      <w:start w:val="2"/>
      <w:numFmt w:val="decimal"/>
      <w:lvlText w:val="%1."/>
      <w:lvlJc w:val="left"/>
    </w:lvl>
    <w:lvl w:ilvl="1" w:tplc="3E9EA9EC">
      <w:numFmt w:val="decimal"/>
      <w:lvlText w:val=""/>
      <w:lvlJc w:val="left"/>
    </w:lvl>
    <w:lvl w:ilvl="2" w:tplc="6D8604D0">
      <w:numFmt w:val="decimal"/>
      <w:lvlText w:val=""/>
      <w:lvlJc w:val="left"/>
    </w:lvl>
    <w:lvl w:ilvl="3" w:tplc="D7DCD382">
      <w:numFmt w:val="decimal"/>
      <w:lvlText w:val=""/>
      <w:lvlJc w:val="left"/>
    </w:lvl>
    <w:lvl w:ilvl="4" w:tplc="9AE82302">
      <w:numFmt w:val="decimal"/>
      <w:lvlText w:val=""/>
      <w:lvlJc w:val="left"/>
    </w:lvl>
    <w:lvl w:ilvl="5" w:tplc="495229B8">
      <w:numFmt w:val="decimal"/>
      <w:lvlText w:val=""/>
      <w:lvlJc w:val="left"/>
    </w:lvl>
    <w:lvl w:ilvl="6" w:tplc="DEB43926">
      <w:numFmt w:val="decimal"/>
      <w:lvlText w:val=""/>
      <w:lvlJc w:val="left"/>
    </w:lvl>
    <w:lvl w:ilvl="7" w:tplc="D1649356">
      <w:numFmt w:val="decimal"/>
      <w:lvlText w:val=""/>
      <w:lvlJc w:val="left"/>
    </w:lvl>
    <w:lvl w:ilvl="8" w:tplc="BB540BBE">
      <w:numFmt w:val="decimal"/>
      <w:lvlText w:val=""/>
      <w:lvlJc w:val="left"/>
    </w:lvl>
  </w:abstractNum>
  <w:abstractNum w:abstractNumId="10">
    <w:nsid w:val="66EF438D"/>
    <w:multiLevelType w:val="hybridMultilevel"/>
    <w:tmpl w:val="75FE27F6"/>
    <w:lvl w:ilvl="0" w:tplc="769827AA">
      <w:start w:val="1"/>
      <w:numFmt w:val="bullet"/>
      <w:lvlText w:val="В"/>
      <w:lvlJc w:val="left"/>
    </w:lvl>
    <w:lvl w:ilvl="1" w:tplc="0884E8B2">
      <w:numFmt w:val="decimal"/>
      <w:lvlText w:val=""/>
      <w:lvlJc w:val="left"/>
    </w:lvl>
    <w:lvl w:ilvl="2" w:tplc="B7AAABE0">
      <w:numFmt w:val="decimal"/>
      <w:lvlText w:val=""/>
      <w:lvlJc w:val="left"/>
    </w:lvl>
    <w:lvl w:ilvl="3" w:tplc="3D927ED0">
      <w:numFmt w:val="decimal"/>
      <w:lvlText w:val=""/>
      <w:lvlJc w:val="left"/>
    </w:lvl>
    <w:lvl w:ilvl="4" w:tplc="5C00C88A">
      <w:numFmt w:val="decimal"/>
      <w:lvlText w:val=""/>
      <w:lvlJc w:val="left"/>
    </w:lvl>
    <w:lvl w:ilvl="5" w:tplc="D39ECC7A">
      <w:numFmt w:val="decimal"/>
      <w:lvlText w:val=""/>
      <w:lvlJc w:val="left"/>
    </w:lvl>
    <w:lvl w:ilvl="6" w:tplc="ED9C0CAE">
      <w:numFmt w:val="decimal"/>
      <w:lvlText w:val=""/>
      <w:lvlJc w:val="left"/>
    </w:lvl>
    <w:lvl w:ilvl="7" w:tplc="B8784E6C">
      <w:numFmt w:val="decimal"/>
      <w:lvlText w:val=""/>
      <w:lvlJc w:val="left"/>
    </w:lvl>
    <w:lvl w:ilvl="8" w:tplc="EF367FD8">
      <w:numFmt w:val="decimal"/>
      <w:lvlText w:val=""/>
      <w:lvlJc w:val="left"/>
    </w:lvl>
  </w:abstractNum>
  <w:abstractNum w:abstractNumId="11">
    <w:nsid w:val="7545E146"/>
    <w:multiLevelType w:val="hybridMultilevel"/>
    <w:tmpl w:val="D7102FE2"/>
    <w:lvl w:ilvl="0" w:tplc="475AC6EA">
      <w:start w:val="1"/>
      <w:numFmt w:val="bullet"/>
      <w:lvlText w:val="-"/>
      <w:lvlJc w:val="left"/>
    </w:lvl>
    <w:lvl w:ilvl="1" w:tplc="819CE138">
      <w:numFmt w:val="decimal"/>
      <w:lvlText w:val=""/>
      <w:lvlJc w:val="left"/>
    </w:lvl>
    <w:lvl w:ilvl="2" w:tplc="C70827CA">
      <w:numFmt w:val="decimal"/>
      <w:lvlText w:val=""/>
      <w:lvlJc w:val="left"/>
    </w:lvl>
    <w:lvl w:ilvl="3" w:tplc="D5D87F6A">
      <w:numFmt w:val="decimal"/>
      <w:lvlText w:val=""/>
      <w:lvlJc w:val="left"/>
    </w:lvl>
    <w:lvl w:ilvl="4" w:tplc="6DBA106E">
      <w:numFmt w:val="decimal"/>
      <w:lvlText w:val=""/>
      <w:lvlJc w:val="left"/>
    </w:lvl>
    <w:lvl w:ilvl="5" w:tplc="C764CDE4">
      <w:numFmt w:val="decimal"/>
      <w:lvlText w:val=""/>
      <w:lvlJc w:val="left"/>
    </w:lvl>
    <w:lvl w:ilvl="6" w:tplc="18DE497A">
      <w:numFmt w:val="decimal"/>
      <w:lvlText w:val=""/>
      <w:lvlJc w:val="left"/>
    </w:lvl>
    <w:lvl w:ilvl="7" w:tplc="3BAECF78">
      <w:numFmt w:val="decimal"/>
      <w:lvlText w:val=""/>
      <w:lvlJc w:val="left"/>
    </w:lvl>
    <w:lvl w:ilvl="8" w:tplc="C0B8EE04">
      <w:numFmt w:val="decimal"/>
      <w:lvlText w:val=""/>
      <w:lvlJc w:val="left"/>
    </w:lvl>
  </w:abstractNum>
  <w:abstractNum w:abstractNumId="12">
    <w:nsid w:val="79E2A9E3"/>
    <w:multiLevelType w:val="hybridMultilevel"/>
    <w:tmpl w:val="6ECABBC8"/>
    <w:lvl w:ilvl="0" w:tplc="9B6E3668">
      <w:start w:val="1"/>
      <w:numFmt w:val="decimal"/>
      <w:lvlText w:val="%1."/>
      <w:lvlJc w:val="left"/>
    </w:lvl>
    <w:lvl w:ilvl="1" w:tplc="8110BBAE">
      <w:numFmt w:val="decimal"/>
      <w:lvlText w:val=""/>
      <w:lvlJc w:val="left"/>
    </w:lvl>
    <w:lvl w:ilvl="2" w:tplc="8B6065B6">
      <w:numFmt w:val="decimal"/>
      <w:lvlText w:val=""/>
      <w:lvlJc w:val="left"/>
    </w:lvl>
    <w:lvl w:ilvl="3" w:tplc="6D0A93AE">
      <w:numFmt w:val="decimal"/>
      <w:lvlText w:val=""/>
      <w:lvlJc w:val="left"/>
    </w:lvl>
    <w:lvl w:ilvl="4" w:tplc="F5D2107A">
      <w:numFmt w:val="decimal"/>
      <w:lvlText w:val=""/>
      <w:lvlJc w:val="left"/>
    </w:lvl>
    <w:lvl w:ilvl="5" w:tplc="74AA0850">
      <w:numFmt w:val="decimal"/>
      <w:lvlText w:val=""/>
      <w:lvlJc w:val="left"/>
    </w:lvl>
    <w:lvl w:ilvl="6" w:tplc="4FC6CC66">
      <w:numFmt w:val="decimal"/>
      <w:lvlText w:val=""/>
      <w:lvlJc w:val="left"/>
    </w:lvl>
    <w:lvl w:ilvl="7" w:tplc="FC2E276A">
      <w:numFmt w:val="decimal"/>
      <w:lvlText w:val=""/>
      <w:lvlJc w:val="left"/>
    </w:lvl>
    <w:lvl w:ilvl="8" w:tplc="96C473E0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549E"/>
    <w:rsid w:val="00026A27"/>
    <w:rsid w:val="0013549E"/>
    <w:rsid w:val="009D6F46"/>
    <w:rsid w:val="00D87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rant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cior.edu.ru/catalog/meta/5/p/page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tek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0F3CF-388F-4C68-88FE-11411FE5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4315</Words>
  <Characters>24600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777</cp:lastModifiedBy>
  <cp:revision>3</cp:revision>
  <dcterms:created xsi:type="dcterms:W3CDTF">2018-10-29T08:35:00Z</dcterms:created>
  <dcterms:modified xsi:type="dcterms:W3CDTF">2018-10-29T12:56:00Z</dcterms:modified>
</cp:coreProperties>
</file>